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356" w:rsidRPr="000D3356" w:rsidRDefault="0071492E" w:rsidP="000D3356">
      <w:pPr>
        <w:spacing w:before="100" w:beforeAutospacing="1" w:after="100" w:afterAutospacing="1" w:line="240" w:lineRule="auto"/>
        <w:jc w:val="left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pl-PL"/>
        </w:rPr>
        <w:t xml:space="preserve">         </w:t>
      </w:r>
      <w:r w:rsidR="000D3356" w:rsidRPr="000D335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pl-PL"/>
        </w:rPr>
        <w:t> KRYTERIA I WYMAGANIA NA OCENĘ W KLASIE TRZECIEJ</w:t>
      </w:r>
    </w:p>
    <w:p w:rsidR="000D3356" w:rsidRPr="000D3356" w:rsidRDefault="000D3356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        Celem oceny jest: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a.</w:t>
      </w:r>
      <w:r w:rsidR="0071492E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     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poinformowanie ucznia o poziomie   osiągnięć edukacyjnych i postępach w nauce,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b.</w:t>
      </w:r>
      <w:r w:rsidRPr="000D3356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     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pomoc uczniowi w zaobserwowaniu własnego rozwoju,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c.</w:t>
      </w:r>
      <w:r w:rsidRPr="000D3356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      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motywowanie ucznia do dalszej pracy,</w:t>
      </w:r>
    </w:p>
    <w:p w:rsidR="0071492E" w:rsidRDefault="000D3356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d.</w:t>
      </w:r>
      <w:r w:rsidRPr="000D3356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     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dostarczanie rodzicom oraz nauczycielom wiedzy o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="0071492E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postępach,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</w:t>
      </w:r>
    </w:p>
    <w:p w:rsidR="000D3356" w:rsidRPr="000D3356" w:rsidRDefault="0071492E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trudnościach oraz specjalnych uzdolnieniach ucznia,</w:t>
      </w:r>
    </w:p>
    <w:p w:rsidR="0071492E" w:rsidRDefault="000D3356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e.</w:t>
      </w:r>
      <w:r w:rsidRPr="000D3356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      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umożliwienie nauczycielom doskonalenia organizacji i metod pracy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</w:p>
    <w:p w:rsidR="000D3356" w:rsidRPr="000D3356" w:rsidRDefault="0071492E" w:rsidP="000D3356">
      <w:pPr>
        <w:shd w:val="clear" w:color="auto" w:fill="FFFFFF"/>
        <w:spacing w:after="0" w:line="240" w:lineRule="auto"/>
        <w:ind w:left="946" w:hanging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dydaktyczno-wychowawczej.</w:t>
      </w:r>
    </w:p>
    <w:p w:rsidR="000D3356" w:rsidRPr="000D3356" w:rsidRDefault="000D3356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2. Ocenianiu  podlegają podczas zajęć edukacyjnych</w:t>
      </w:r>
      <w:r w:rsidR="0071492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2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-stan wiedzy 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2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-umiejętności 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2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-postępy czynione przez ucznia oraz jego wysiłek i zaangażowanie.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71492E" w:rsidRDefault="000D3356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          Ocena ma charakter jawny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dla ucznia, rodzic ma wgląd w oceny swojego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</w:t>
      </w:r>
    </w:p>
    <w:p w:rsidR="0071492E" w:rsidRDefault="0071492E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dziecka    poprzez  d</w:t>
      </w:r>
      <w:r w:rsidR="000D3356"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ziennik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 </w:t>
      </w:r>
      <w:r w:rsidR="000D3356"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elektroniczny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="000D3356"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bezpośrednio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 </w:t>
      </w:r>
      <w:r w:rsidR="000D3356"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u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</w:t>
      </w:r>
      <w:r w:rsidR="000D3356"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wychowawcy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71492E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prace klasowe,    karty pracy,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sprawdziany,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kartkówki,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testy,  itp.</w:t>
      </w:r>
    </w:p>
    <w:p w:rsidR="000D3356" w:rsidRPr="000D3356" w:rsidRDefault="000D3356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85" w:hanging="36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3.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pl-PL"/>
        </w:rPr>
        <w:t>     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System oceniania</w:t>
      </w: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: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2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71492E" w:rsidRDefault="000D3356" w:rsidP="000D3356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pl-PL"/>
        </w:rPr>
        <w:t>     Ocenianie bieżące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 – uczeń podczas zajęć otrzymuje potwierdzenie tego, co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</w:p>
    <w:p w:rsidR="0071492E" w:rsidRDefault="0071492E" w:rsidP="000D3356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poprawnie  </w:t>
      </w:r>
      <w:r w:rsidR="000D3356"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pl-PL"/>
        </w:rPr>
        <w:t>  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wykonał,  co osiągnął  oraz  wskazówki  co poprawić,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proofErr w:type="spellStart"/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udoskona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-</w:t>
      </w:r>
    </w:p>
    <w:p w:rsidR="000D3356" w:rsidRPr="000D3356" w:rsidRDefault="0071492E" w:rsidP="000D3356">
      <w:pPr>
        <w:shd w:val="clear" w:color="auto" w:fill="FFFFFF"/>
        <w:spacing w:after="0" w:line="240" w:lineRule="auto"/>
        <w:ind w:left="360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proofErr w:type="spellStart"/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lić</w:t>
      </w:r>
      <w:proofErr w:type="spellEnd"/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, nad  czym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  jeszcze    popracować.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          Ocena bieżąca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wyrażona jest stopniami zapisywanymi następująco: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słowny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:celujący (cel)  -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cyfrowy: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słowny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:bardzo dobry (bdb)–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cyfrowy :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słowny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:dobry(db) -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zapis cyfrowy :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słowny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:dostateczny(dst) -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zapis cyfrowy :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słowny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:dopuszczający(dop) -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zapis cyfrowy :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zapis słowny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:niedostateczny(ndst) -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zapis cyfrowy :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          Formułowanie ocen bieżących może odbywać się także poprzez:</w:t>
      </w:r>
    </w:p>
    <w:p w:rsidR="000D3356" w:rsidRP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-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wypowiedzi słowne nauczyciela :  pochwałę, komentarz.</w:t>
      </w:r>
    </w:p>
    <w:p w:rsid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             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- niewerbalne potwierdzenie , informację zwrotną wyrażoną  gestem </w:t>
      </w:r>
    </w:p>
    <w:p w:rsid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         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 mimiką,</w:t>
      </w:r>
    </w:p>
    <w:p w:rsidR="000D3356" w:rsidRP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      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- znaki graficzne.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946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pl-PL"/>
        </w:rPr>
        <w:lastRenderedPageBreak/>
        <w:t>           Oceny klasyfikacyjne - śródroczna i roczna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 – s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ą ocenami opisowymi wyrażonymi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    zdaniami, które odzwierciedlają poziom osiągniętych umiejętności w obrębie   poszczególnych dziedzin edukacji. Dotyczą one przede wszystkim zasadniczych   narzędzi uczenia się(słuchanie, czytanie, pisanie, mówienie, rachowanie, rozwiązywanie    problemów), treści z  zakresu wiedzy o świecie stanowiących podstawę do dalszej nauki,     etycznych zachowań w  życiu społecznym.</w:t>
      </w:r>
    </w:p>
    <w:p w:rsidR="000D3356" w:rsidRP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0D3356" w:rsidRPr="000D3356" w:rsidRDefault="000D3356" w:rsidP="000D3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          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Ocena jest przedstawiona rodzicom za pomocą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udostepnienia – opublikowania  w  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   dzienniku 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elektronicznym.  </w:t>
      </w:r>
      <w:r w:rsidR="0071492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Uczniowie otrzymują świadectwa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 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formie </w:t>
      </w:r>
      <w:r w:rsidR="0071492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 tradycyjnej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 na</w:t>
      </w:r>
      <w:r w:rsidR="0071492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zakończenie </w:t>
      </w:r>
      <w:r w:rsidR="0071492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roku </w:t>
      </w:r>
      <w:r w:rsidR="0071492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szkolnego.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448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20" w:hanging="36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</w:t>
      </w:r>
      <w:r w:rsidRPr="000D3356">
        <w:rPr>
          <w:rFonts w:ascii="Times New Roman" w:eastAsia="Times New Roman" w:hAnsi="Times New Roman" w:cs="Times New Roman"/>
          <w:color w:val="000000"/>
          <w:sz w:val="14"/>
          <w:szCs w:val="14"/>
          <w:lang w:eastAsia="pl-PL"/>
        </w:rPr>
        <w:t>     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Ogólne kryteria ocen bieżących:</w:t>
      </w:r>
    </w:p>
    <w:p w:rsidR="000D3356" w:rsidRPr="000D3356" w:rsidRDefault="000D3356" w:rsidP="000D3356">
      <w:pPr>
        <w:shd w:val="clear" w:color="auto" w:fill="FFFFFF"/>
        <w:spacing w:after="0" w:line="240" w:lineRule="auto"/>
        <w:ind w:left="720"/>
        <w:jc w:val="left"/>
        <w:rPr>
          <w:rFonts w:ascii="Calibri" w:eastAsia="Times New Roman" w:hAnsi="Calibri" w:cs="Calibri"/>
          <w:color w:val="000000"/>
          <w:sz w:val="22"/>
          <w:szCs w:val="22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71492E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       </w:t>
      </w:r>
      <w:r w:rsidRPr="000D3356">
        <w:rPr>
          <w:rFonts w:ascii="Symbol" w:eastAsia="Times New Roman" w:hAnsi="Symbol" w:cs="Times New Roman"/>
          <w:b/>
          <w:bCs/>
          <w:color w:val="000000"/>
          <w:sz w:val="27"/>
          <w:szCs w:val="27"/>
          <w:lang w:eastAsia="pl-PL"/>
        </w:rPr>
        <w:t>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stopień 6 – celujący otrzymuje uczeń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który posiada wiedzę </w:t>
      </w:r>
    </w:p>
    <w:p w:rsidR="0071492E" w:rsidRDefault="0071492E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i umiejętności, będące </w:t>
      </w:r>
      <w:r w:rsidR="000D3356"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 efektem samodzielnej pracy, wynikające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z indywidualnych</w:t>
      </w:r>
    </w:p>
    <w:p w:rsidR="0071492E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zainteresowań,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zapewniające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pełne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wykorzystanie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wiadomości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dodatkowych 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w praktyce.</w:t>
      </w:r>
    </w:p>
    <w:p w:rsidR="0071492E" w:rsidRDefault="000D3356" w:rsidP="0071492E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Symbol" w:eastAsia="Times New Roman" w:hAnsi="Symbol" w:cs="Times New Roman"/>
          <w:color w:val="000000"/>
          <w:sz w:val="27"/>
          <w:szCs w:val="27"/>
          <w:lang w:eastAsia="pl-PL"/>
        </w:rPr>
        <w:t>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stopień 5– bardzo dobry  otrzymuje uczeń,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który  posiada wiedzę pozwalającą na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samodzielne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jej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wykorzystanie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w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nowych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sytuacjach.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Sprawnie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korzysta </w:t>
      </w:r>
    </w:p>
    <w:p w:rsidR="000D3356" w:rsidRPr="000D3356" w:rsidRDefault="000D3356" w:rsidP="0071492E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z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dostępnych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źródeł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informacji,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rozwiązuje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problemy i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zadania,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posługując się nabytymi umiejętnościami.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      </w:t>
      </w:r>
      <w:r w:rsidRPr="000D3356">
        <w:rPr>
          <w:rFonts w:ascii="Symbol" w:eastAsia="Times New Roman" w:hAnsi="Symbol" w:cs="Times New Roman"/>
          <w:color w:val="000000"/>
          <w:sz w:val="27"/>
          <w:szCs w:val="27"/>
          <w:lang w:eastAsia="pl-PL"/>
        </w:rPr>
        <w:t>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stopień 4 – dobry  otrzymuje uczeń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który posiada wiedzę i umiejętności pozwalające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na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samodzielne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rozwiązywanie 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pl-PL"/>
        </w:rPr>
        <w:t>typowych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 zadań,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a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trudniejsze wykonuje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pod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kierunkiem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nauczyciela.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Poprawnie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rozumuje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w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kategoriach przyczynowo – skutkowych.</w:t>
      </w:r>
    </w:p>
    <w:p w:rsidR="0071492E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       </w:t>
      </w:r>
      <w:r w:rsidRPr="000D3356">
        <w:rPr>
          <w:rFonts w:ascii="Symbol" w:eastAsia="Times New Roman" w:hAnsi="Symbol" w:cs="Times New Roman"/>
          <w:color w:val="000000"/>
          <w:sz w:val="27"/>
          <w:szCs w:val="27"/>
          <w:lang w:eastAsia="pl-PL"/>
        </w:rPr>
        <w:t>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stopień 3 – dostateczny  otrzymuje uczeń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który 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posiada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wiedzę 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i umiejętności niezbędne na danym i na wyższym etapie kształcenia, pozwalające na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rozumienie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podstawowych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zagadnień.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Potrafi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wykonać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proste zadania pod kierunkiem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nauczyciela,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wyrywkowo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stosuje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wiedzę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w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typowych </w:t>
      </w:r>
      <w:r w:rsidR="0071492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 xml:space="preserve"> 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sytuacjach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       </w:t>
      </w:r>
      <w:r w:rsidRPr="000D3356">
        <w:rPr>
          <w:rFonts w:ascii="Symbol" w:eastAsia="Times New Roman" w:hAnsi="Symbol" w:cs="Times New Roman"/>
          <w:color w:val="000000"/>
          <w:sz w:val="27"/>
          <w:szCs w:val="27"/>
          <w:lang w:eastAsia="pl-PL"/>
        </w:rPr>
        <w:t>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stopień 2– dopuszczający otrzymuje uczeń,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który posiada minimalną wiedzę i umiejętności pozwalające na wykonanie przy pomocy nauczyciela prostych poleceń wymagających zastosowania podstawowych umiejętności.</w:t>
      </w:r>
    </w:p>
    <w:p w:rsid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       </w:t>
      </w:r>
      <w:r w:rsidRPr="000D3356">
        <w:rPr>
          <w:rFonts w:ascii="Symbol" w:eastAsia="Times New Roman" w:hAnsi="Symbol" w:cs="Times New Roman"/>
          <w:color w:val="000000"/>
          <w:sz w:val="27"/>
          <w:szCs w:val="27"/>
          <w:lang w:eastAsia="pl-PL"/>
        </w:rPr>
        <w:t>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stopień 1- niedostateczny otrzymuje uczeń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który </w:t>
      </w: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pl-PL"/>
        </w:rPr>
        <w:t>nie spełnione kryteriów na ocenę dopuszczającą , niezbędnych do uczenia się i opanowania podstawowych umiejętności. Poziom osiągnięć edukacyjnych ucznia uniemożliwia lub znacznie utrudnia kontynuowanie nauki.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Tryb poprawiania ocen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1. Ocena bieżąca</w:t>
      </w:r>
    </w:p>
    <w:p w:rsidR="000D3356" w:rsidRPr="000D3356" w:rsidRDefault="000D3356" w:rsidP="000D3356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ma możliwość poprawienia oceny bieżącej po uzgodnieniu z nauczycielem.</w:t>
      </w:r>
    </w:p>
    <w:p w:rsidR="000D3356" w:rsidRPr="000D3356" w:rsidRDefault="000D3356" w:rsidP="000D3356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Poprawa odbywa się w terminie ustalonym przez nauczyciela.</w:t>
      </w:r>
    </w:p>
    <w:p w:rsidR="000D3356" w:rsidRPr="000D3356" w:rsidRDefault="000D3356" w:rsidP="000D3356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może poprawiać ocenę poprzez ponowne wykonanie zadania, sprawdzianu, ćwiczenia lub innej formy sprawdzenia wiadomości i umiejętności.</w:t>
      </w:r>
    </w:p>
    <w:p w:rsidR="000D3356" w:rsidRPr="000D3356" w:rsidRDefault="000D3356" w:rsidP="000D3356">
      <w:pPr>
        <w:numPr>
          <w:ilvl w:val="0"/>
          <w:numId w:val="1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Ocenę z poprawy wpisuje się do dziennika.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2. Ocena klasyfikacyjna</w:t>
      </w:r>
    </w:p>
    <w:p w:rsidR="000D3356" w:rsidRPr="000D3356" w:rsidRDefault="000D3356" w:rsidP="000D3356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Nauczyciel ustala z uczniem / rodzicem/ opiekunem zakres wiadomości i umiejętności wymagających uzupełnienia lub poprawy.</w:t>
      </w:r>
    </w:p>
    <w:p w:rsidR="000D3356" w:rsidRPr="000D3356" w:rsidRDefault="000D3356" w:rsidP="000D3356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wykonuje wskazane zadania lub podejmuje ustaloną z nauczycielem formę sprawdzenia wiedzy i umiejętności.</w:t>
      </w:r>
    </w:p>
    <w:p w:rsidR="000D3356" w:rsidRPr="000D3356" w:rsidRDefault="000D3356" w:rsidP="000D3356">
      <w:pPr>
        <w:numPr>
          <w:ilvl w:val="0"/>
          <w:numId w:val="2"/>
        </w:num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Ostateczną ocenę ustala nauczyciel, uwzględniając całokształt pracy i postępy ucznia.</w:t>
      </w:r>
    </w:p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0D3356" w:rsidRPr="000D3356" w:rsidRDefault="000D3356" w:rsidP="00113FD6">
      <w:pPr>
        <w:spacing w:after="0" w:line="240" w:lineRule="auto"/>
        <w:jc w:val="left"/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bookmarkStart w:id="0" w:name="_GoBack"/>
      <w:bookmarkEnd w:id="0"/>
      <w:r w:rsidRPr="000D3356">
        <w:rPr>
          <w:rFonts w:ascii="Arial" w:eastAsia="Times New Roman" w:hAnsi="Arial" w:cs="Arial"/>
          <w:b/>
          <w:bCs/>
          <w:color w:val="000000"/>
          <w:sz w:val="32"/>
          <w:szCs w:val="32"/>
          <w:lang w:eastAsia="pl-PL"/>
        </w:rPr>
        <w:t> </w:t>
      </w:r>
    </w:p>
    <w:p w:rsidR="000D3356" w:rsidRPr="000D3356" w:rsidRDefault="000D3356" w:rsidP="000D3356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pl-PL"/>
        </w:rPr>
      </w:pPr>
      <w:r w:rsidRPr="000D3356">
        <w:rPr>
          <w:rFonts w:ascii="Arial" w:eastAsia="Times New Roman" w:hAnsi="Arial" w:cs="Arial"/>
          <w:b/>
          <w:bCs/>
          <w:color w:val="000000"/>
          <w:sz w:val="32"/>
          <w:szCs w:val="32"/>
          <w:lang w:eastAsia="pl-PL"/>
        </w:rPr>
        <w:t>Szczegółowe wymagania na oceny z zakresu wiedzy i umiejętności w klasie 3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6789"/>
      </w:tblGrid>
      <w:tr w:rsidR="000D3356" w:rsidRPr="000D3356" w:rsidTr="000D3356">
        <w:trPr>
          <w:tblHeader/>
        </w:trPr>
        <w:tc>
          <w:tcPr>
            <w:tcW w:w="125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Zapis słowny / cyfrowy</w:t>
            </w:r>
          </w:p>
        </w:tc>
        <w:tc>
          <w:tcPr>
            <w:tcW w:w="3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Wymagania i kryteria oceniania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POLONISTYCZNA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Czytanie: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płynnie, poprawnie i wyraziście  czyta teksty bez przygotowania; biegle czyta cicho ze zrozumieniem; bezbłędnie analizuje tekst, wyciąga wnioski, określa motywy postępowania bohaterów i świat przedstawiony; samodzielnie sięga po lektury i literaturę dodatkową.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Pisanie: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pisze płynnie, estetycznie i bezbłędnie kaligraficznie; bezbłędnie pisze ze słuchu i z pamięci, stosując poznane zasady ortograficzne i interpunkcyjne; samodzielnie redaguje kilkuzdaniowe, spójne wypowiedzi pisemne (np. opowiadanie, opis, list, życzenia, zaproszenie).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Mówienie: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tworzy dojrzałe, bogate pod względem słownictwa i poprawne gramatycznie wypowiedzi na dowolny temat; aktywnie i twórczo uczestniczy w dyskusjach oraz formach teatralnych.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Czytanie: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czyta płynnie i wyraziście teksty przygotowane oraz głośno teksty nowe; czyta cicho ze zrozumieniem, prawidłowo odpowiada na pytania do tekstu, ustala kolejność wydarzeń i charakteryzuje bohaterów.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Pisanie: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przepisuje teksty bezbłędnie i estetycznie; pisze poprawnie z pamięci i ze słuchu, stosując zasady ortograficzne; samodzielnie redaguje proste formy wypowiedzi (np. opis, list, zaproszenie) z zachowaniem trójpodziału tekstu.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Mówienie: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buduje kilkuzdaniowe, spójne i poprawne gramatycznie wypowiedzi; stosuje bogaty zasób słownictwa; chętnie i aktywnie bierze udział w inscenizacjach i zabawie w teatr.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Czytanie: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czyta całymi zdaniami, zachowując odpowiednie tempo; rozumie czytany tekst i potrafi odpowiedzieć na pytania z nim związane; czyta wyznaczone lektury.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Pisanie: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pisze czytelnie, poprawnie przepisuje tekst drukowany; pisze z pamięci i ze słuchu, popełniając nieliczne błędy; potrafi z pomocą nauczyciela lub schematu zredagować krótką wypowiedź (np. życzenia, opis).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Mówienie: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buduje logiczne, kilkuzdaniowe wypowiedzi; posiada zasób słownictwa adekwatny do wieku; stara się zachować poprawność językową; chętnie bierze udział w scenkach </w:t>
            </w:r>
            <w:proofErr w:type="spellStart"/>
            <w:r w:rsidRPr="000D3356">
              <w:rPr>
                <w:rFonts w:ascii="Arial" w:eastAsia="Times New Roman" w:hAnsi="Arial" w:cs="Arial"/>
                <w:lang w:eastAsia="pl-PL"/>
              </w:rPr>
              <w:t>dramowych</w:t>
            </w:r>
            <w:proofErr w:type="spellEnd"/>
            <w:r w:rsidRPr="000D3356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Czytanie: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czyta wolno,  wyrazami lub zwrotami, czasami popełnia błędy; rozumie ogólny sens prostego tekstu i odpowiada na podstawowe pytania do niego.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Pisanie: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pisze wolno, popełnia błędy przy przepisywaniu i pisaniu z pamięci (literowe, ortograficzne); układa i zapisuje  proste zdanie na podany temat.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Mówienie:</w:t>
            </w:r>
            <w:r w:rsidRPr="000D3356">
              <w:rPr>
                <w:rFonts w:ascii="Arial" w:eastAsia="Times New Roman" w:hAnsi="Arial" w:cs="Arial"/>
                <w:lang w:eastAsia="pl-PL"/>
              </w:rPr>
              <w:t xml:space="preserve"> wypowiada się głównie prostymi zdaniami; posiada </w:t>
            </w:r>
            <w:r w:rsidRPr="000D3356">
              <w:rPr>
                <w:rFonts w:ascii="Arial" w:eastAsia="Times New Roman" w:hAnsi="Arial" w:cs="Arial"/>
                <w:lang w:eastAsia="pl-PL"/>
              </w:rPr>
              <w:lastRenderedPageBreak/>
              <w:t>ograniczony zasób słownictwa; poproszony przez nauczyciela bierze udział we wspólnych wypowiedziach.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Czytanie: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czyta z trudem (często sylabizuje), popełnia liczne błędy; ma trudności ze zrozumieniem czytanego tekstu i odpowiedzią na proste pytania.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Pisanie: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pisze niestarannie, ma problemy z zachowaniem kształtu liter; popełnia liczne błędy przy przepisywaniu, pisaniu ze słuchu i z pamięci; nie potrafi samodzielnie zredagować prostego zdania.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Mówienie: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wypowiada się pojedynczymi słowami lub równoważnikami zdań; posiada ubogie słownictwo, popełnia częste błędy językowe.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Brak opanowania podstawowych umiejętności w zakresie czytania i pisania uniemożliwia dalszą edukację.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MATEMATYCZNA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Działania:</w:t>
            </w:r>
            <w:r w:rsidRPr="000D3356">
              <w:rPr>
                <w:rFonts w:ascii="Arial" w:eastAsia="Times New Roman" w:hAnsi="Arial" w:cs="Arial"/>
                <w:lang w:eastAsia="pl-PL"/>
              </w:rPr>
              <w:t> bezbłędnie dodaje, odejmuje, mnoży i dzieli w zakresie 100 (oraz przekraczając 100); sprawnie rozwiązuje równania z niewiadomą.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Zadania tekstowe: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samodzielnie rozwiązuje i układa wielodziałaniowe zadania tekstowe, w tym zadania nietypowe i wymagające logicznego myślenia.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Umiejętności praktyczne: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sprawnie odczytuje wskazania zegara (godziny, minuty, sekundy), wykonuje obliczenia kalendarzowe, posługuje się jednostkami długości, masy, pojemności i temperatury; bezbłędnie wykonuje skomplikowane obliczenia pieniężne (zł, gr); stosuje w praktyce  pojęcia geometryczne (odcinek, prosta, obwód figury) i sprawnie oblicza obwody.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Działania:</w:t>
            </w:r>
            <w:r w:rsidRPr="000D3356">
              <w:rPr>
                <w:rFonts w:ascii="Arial" w:eastAsia="Times New Roman" w:hAnsi="Arial" w:cs="Arial"/>
                <w:lang w:eastAsia="pl-PL"/>
              </w:rPr>
              <w:t> sprawnie dodaje i odejmuje w zakresie 100; sprawnie mnoży i dzieli w zakresie 100; rozwiązuje łatwe równania z okienkiem.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Zadania tekstowe: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samodzielnie i bezbłędnie rozwiązuje złożone (2-3 działaniowe) zadania tekstowe.</w:t>
            </w: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Umiejętności praktyczne: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poprawnie odczytuje czas na zegarze i daty w kalendarzu; wykonuje pomiary długości, masy i płynów; wykonuje obliczenia pieniężne; rozpoznaje figury geometryczne i potrafi zmierzyć długość ich boków.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Działania:</w:t>
            </w:r>
            <w:r w:rsidRPr="000D3356">
              <w:rPr>
                <w:rFonts w:ascii="Arial" w:eastAsia="Times New Roman" w:hAnsi="Arial" w:cs="Arial"/>
                <w:lang w:eastAsia="pl-PL"/>
              </w:rPr>
              <w:t> dodaje i odejmuje w zakresie 100 (popełniając nieliczne błędy); mnoży i dzielenia w zakresie 100, czasem korzysta  z przeliczeń.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Zadania tekstowe: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samodzielnie rozwiązuje proste zadania tekst</w:t>
            </w:r>
            <w:r w:rsidR="00113FD6">
              <w:rPr>
                <w:rFonts w:ascii="Arial" w:eastAsia="Times New Roman" w:hAnsi="Arial" w:cs="Arial"/>
                <w:lang w:eastAsia="pl-PL"/>
              </w:rPr>
              <w:t>owe; przy drobnych wskazówkach nauczyciela r</w:t>
            </w:r>
            <w:r w:rsidRPr="000D3356">
              <w:rPr>
                <w:rFonts w:ascii="Arial" w:eastAsia="Times New Roman" w:hAnsi="Arial" w:cs="Arial"/>
                <w:lang w:eastAsia="pl-PL"/>
              </w:rPr>
              <w:t>ozwiązuje zadania dwudziałaniowe.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Umiejętności praktyczne: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odczytuje godziny na zegarze i dni/miesiące w kalendarzu; wykonuje proste pomiary i obliczenia pieniężne; dostrzega symetrię i rysuje odcinki o podanej długości.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Działania:</w:t>
            </w:r>
            <w:r w:rsidRPr="000D3356">
              <w:rPr>
                <w:rFonts w:ascii="Arial" w:eastAsia="Times New Roman" w:hAnsi="Arial" w:cs="Arial"/>
                <w:lang w:eastAsia="pl-PL"/>
              </w:rPr>
              <w:t> dodaje i odejmowanie w zakresie 100 , czasem popełnia błędy; mnoży i dzieli w zakresie 100 popełniając błędy  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 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Zadania tekstowe: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z pomocą nauczyciela rozwiązuje proste zadania tekstowe jednodziałaniowe.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Umiejętności praktyczne: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z pomocą nauczyciela odczytuje czas na zegarze, posługuje się miarką i wykonuje proste obliczenia na monetach/banknotach.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Działania:</w:t>
            </w:r>
            <w:r w:rsidRPr="000D3356">
              <w:rPr>
                <w:rFonts w:ascii="Arial" w:eastAsia="Times New Roman" w:hAnsi="Arial" w:cs="Arial"/>
                <w:lang w:eastAsia="pl-PL"/>
              </w:rPr>
              <w:t> dodaje i odejmuje w zakresie 100  (często na konkretach; ma znaczne  trudności z </w:t>
            </w:r>
            <w:r w:rsidR="00113FD6">
              <w:rPr>
                <w:rFonts w:ascii="Arial" w:eastAsia="Times New Roman" w:hAnsi="Arial" w:cs="Arial"/>
                <w:lang w:eastAsia="pl-PL"/>
              </w:rPr>
              <w:t>popraw</w:t>
            </w:r>
            <w:r w:rsidRPr="000D3356">
              <w:rPr>
                <w:rFonts w:ascii="Arial" w:eastAsia="Times New Roman" w:hAnsi="Arial" w:cs="Arial"/>
                <w:lang w:eastAsia="pl-PL"/>
              </w:rPr>
              <w:t>nym mnożeniem i dzieleniem;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 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Zadania tekstowe: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z dużą pomocą nauczyciela rozwiązuje  najprostsze zadania tekstowe.</w:t>
            </w:r>
          </w:p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br/>
            </w: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Umiejętności praktyczne:</w:t>
            </w:r>
            <w:r w:rsidRPr="000D3356">
              <w:rPr>
                <w:rFonts w:ascii="Arial" w:eastAsia="Times New Roman" w:hAnsi="Arial" w:cs="Arial"/>
                <w:lang w:eastAsia="pl-PL"/>
              </w:rPr>
              <w:t> ma trudności z odczytywaniem godzin, wymienianiem nazw miesięcy, wykonywaniem pomiarów i myli jednostki.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Nie opanował podstawowych pojęć liczbowych i działań.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PRZYRODNICZA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Rozumie zależności współzależności w ekosystemach (np. las, łąka, pole, woda); z własnej inicjatywy prowadzi obserwacje i wyciąga trafne wnioski; wzorowo stosuje zasady ochrony środowiska, określa geograficzne krajobrazy Polski. Wzorowo dba o własne zdrowie, stosuje się do zasad bezpiecznego uczestnictwa w ruchu drogowym.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Rozpoznaje i nazywa liczne gatunki roślin i zwierząt; rozumie zjawiska przyrodnicze i pory roku; wymienia formy ochrony przyrody w Polsce; prawidłowo pracuje z  mapą; stosuje zasady dbania o zdrowie, ruchu drogowego.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Rozpoznaje podstawowe gatunki roślin i zwierząt; nazywa / wymienia pory roku i zjawiska z nimi związane;</w:t>
            </w:r>
            <w:r w:rsidR="00113FD6">
              <w:rPr>
                <w:rFonts w:ascii="Arial" w:eastAsia="Times New Roman" w:hAnsi="Arial" w:cs="Arial"/>
                <w:lang w:eastAsia="pl-PL"/>
              </w:rPr>
              <w:t xml:space="preserve"> czasem potrzebuje drobnych </w:t>
            </w:r>
            <w:r w:rsidRPr="000D335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113FD6">
              <w:rPr>
                <w:rFonts w:ascii="Arial" w:eastAsia="Times New Roman" w:hAnsi="Arial" w:cs="Arial"/>
                <w:lang w:eastAsia="pl-PL"/>
              </w:rPr>
              <w:t xml:space="preserve">wskazań nauczyciela, </w:t>
            </w:r>
            <w:r w:rsidRPr="000D3356">
              <w:rPr>
                <w:rFonts w:ascii="Arial" w:eastAsia="Times New Roman" w:hAnsi="Arial" w:cs="Arial"/>
                <w:lang w:eastAsia="pl-PL"/>
              </w:rPr>
              <w:t>zna podstawowe symbole narodowe i najważniejsze punkty na mapie Polski; zna i na ogół przestrzega zasad bezpieczeństwa i higieny.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Z pomocą nauczyciela rozpoznaje typowe rośliny i zwierzęta; nazywa pory roku; w miarę poprawnie wymienia podstawowe zasady bezpieczeństwa i higieny, ale rzadko stosuje je samodzielnie.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Słabo orientuje się w środowisku przyrodniczym i społecznym; myli pory roku, zjawiska pogodowe i podstawowe gatunki roślin/zwierząt; ma trudności z przyswojeniem zasad bezpieczeństwa i ruchu drogowego.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Brak wiedzy o elementarnych zjawiskach przyrodniczych i zasadach bezpieczeństwa.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SPOŁECZNA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Wzorowo przestrzega norm społecznych i roli ucznia; inicjuje działania na rzecz klasy/szkoły; konstruktywnie rozwiązuje konflikty; wykazuje postawę patriotyczną i obywatelską; jest liderem w pracy zespołowej, wykazując się wysoką kulturą i empatią.  Wzorowo stosuje zasady bezpieczeństwa i pierwszej pomocy;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Zawsze przestrzega norm i obowiązków ucznia; trafnie ocenia zachowanie swoje i innych; sprawnie i kulturalnie współpracuje w grupie; aktywnie włącza się w akcje szkolne (ekologiczne, charytatywne); okazuje szacunek innym. Pewnie stosuje zasady bezpieczeństwa i pierwszej pomocy;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Przestrzega zasad zachowania i regulaminów szkolnych; dobrze współpracuje w zespole; potrafi ocenić postępowanie swoje i rówieśników; chętnie bierze udział w życiu klasy. Stosuje zasady bezpieczeństwa i pierwszej pomocy;</w:t>
            </w:r>
            <w:r w:rsidR="00113FD6">
              <w:rPr>
                <w:rFonts w:ascii="Arial" w:eastAsia="Times New Roman" w:hAnsi="Arial" w:cs="Arial"/>
                <w:lang w:eastAsia="pl-PL"/>
              </w:rPr>
              <w:t xml:space="preserve"> czasem potrzebuje drobnych wskazań nauczyciela.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Stara się przestrzegać norm i zasad, ale zdarzają mu się odstępstwa; po nakierowaniu potrafi współpracować w grupie; stara się brać udział we wspólnych działaniach.  Z pomocą stosuje zasady bezpieczeństwa i pierwszej pomocy;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Często łamie zasady postępowania w klasie/szkole; ma trudności z pracą w grupie i wywoływaniem konfliktów; nie potrafi krytycznie ocenić własnego zachowania. Łamie zasady bezpieczeństwa i pierwszej pomocy; wymaga nadzoru nauczyciela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Uporczywie ignoruje normy społeczne i zasady panujące w szkole.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PLASTYCZNA I TECHNICZNA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Tworzy prace wyjątkowo pomysłowe, dopracowane, estetyczne, stosując zróżnicowane i trudne techniki; sprawnie i bezpiecznie posługuje się narzędziami technicznymi; bierze udział w konkursach.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Prace plastyczne i techniczne wykonuje estetycznie, pomysłowo i samodzielnie; sprawnie posługuje się różnorodnymi technikami; prawidłowo i bezpiecznie używa narzędzi i materiałów; dba o porządek na stanowisku pracy.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113FD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Chętnie podejmuje zadania plastyczne i techniczne; prace są estetyczne i zgodne z tematem; sprawnie posługuje się podstawowymi narzędziami (nożyczki, klej); potrafi zorganizować swój warsztat pracy.</w:t>
            </w:r>
            <w:r w:rsidR="00113FD6">
              <w:rPr>
                <w:rFonts w:ascii="Arial" w:eastAsia="Times New Roman" w:hAnsi="Arial" w:cs="Arial"/>
                <w:lang w:eastAsia="pl-PL"/>
              </w:rPr>
              <w:t xml:space="preserve"> C</w:t>
            </w:r>
            <w:r w:rsidR="00113FD6">
              <w:rPr>
                <w:rFonts w:ascii="Arial" w:eastAsia="Times New Roman" w:hAnsi="Arial" w:cs="Arial"/>
                <w:lang w:eastAsia="pl-PL"/>
              </w:rPr>
              <w:t>zasem potrzebuje drobnych wskazań nauczyciela.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Wykonuje zadania plastyczno-techniczne, jednak prace są mało staranne lub odtwórcze; posługuje się podstawowymi technikami z pomocą nauczyciela; ma trudności z organizacją stanowiska pracy.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Niechętnie podejmuje działania twórcze; wykonuje prace niestarannie, schematycznie, często ich nie kończy; nieprawidłowo używa przyborów i narzędzi technicznych.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Odmawia wykonywania prac plastyczno-technicznych.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MUZYCZNA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Chętnie śpiewa z pamięci piosenki; bezbłędnie gra proste melodie i rytmy na instrumentach (np. dzwonki, flet, instrumenty perkusyjne); rozróżnia style muzyczne; aktywnie uczestniczy w oprawie muzycznej wydarzeń.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Śpiewa  z pamięci poznane piosenki; sprawnie odtwarza rytmy na instrumentach perkusyjnych; odczuwa i wyraża ruchowo dynamikę oraz nastrój muzyki; kulturalnie zachowuje się podczas koncertów i słuchania muzyki.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Śpiewa większości poznanych  piosenek; odtwarza  prosty rytm na instrumentach perkusyjnych; wyraża nastrój muzyki ruchem; zachowuje właściwą postawę podczas słuchania hymnu.</w:t>
            </w:r>
            <w:r w:rsidR="00113FD6">
              <w:rPr>
                <w:rFonts w:ascii="Arial" w:eastAsia="Times New Roman" w:hAnsi="Arial" w:cs="Arial"/>
                <w:lang w:eastAsia="pl-PL"/>
              </w:rPr>
              <w:t xml:space="preserve"> Czasem potrzebuje niewielkiego wsparcia nauczyciela. 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Śpiewa wybrane piosenki z pomocą nauczyciela odtwarza proste rytmy; ma trudności z poczuciem rytmu i ekspresją ruchową przy muzyce.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Ma duże trudności z zapamiętaniem słów i melodii piosenek; nie potrafi odtworzyć prostego rytmu; nie wykazuje zainteresowania zajęciami muzycznymi.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Odmawia udziału w zajęciach muzycznych.</w:t>
            </w:r>
          </w:p>
        </w:tc>
      </w:tr>
      <w:tr w:rsidR="000D3356" w:rsidRPr="000D3356" w:rsidTr="000D335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EDUKACJA INFORMATYCZNA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Celujący (cel)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Biegle obsługuje komputer/urządzenie cyfrowe; swobodnie korzysta z edytora tekstu i grafiki; rozumie i tworzy złożone algorytmy (np. proste programowanie w wizualnych środowiskach typu </w:t>
            </w:r>
            <w:proofErr w:type="spellStart"/>
            <w:r w:rsidRPr="000D3356">
              <w:rPr>
                <w:rFonts w:ascii="Arial" w:eastAsia="Times New Roman" w:hAnsi="Arial" w:cs="Arial"/>
                <w:lang w:eastAsia="pl-PL"/>
              </w:rPr>
              <w:t>Scratch</w:t>
            </w:r>
            <w:proofErr w:type="spellEnd"/>
            <w:r w:rsidRPr="000D3356">
              <w:rPr>
                <w:rFonts w:ascii="Arial" w:eastAsia="Times New Roman" w:hAnsi="Arial" w:cs="Arial"/>
                <w:lang w:eastAsia="pl-PL"/>
              </w:rPr>
              <w:t> Jr / </w:t>
            </w:r>
            <w:proofErr w:type="spellStart"/>
            <w:r w:rsidRPr="000D3356">
              <w:rPr>
                <w:rFonts w:ascii="Arial" w:eastAsia="Times New Roman" w:hAnsi="Arial" w:cs="Arial"/>
                <w:lang w:eastAsia="pl-PL"/>
              </w:rPr>
              <w:t>Scratch</w:t>
            </w:r>
            <w:proofErr w:type="spellEnd"/>
            <w:r w:rsidRPr="000D3356">
              <w:rPr>
                <w:rFonts w:ascii="Arial" w:eastAsia="Times New Roman" w:hAnsi="Arial" w:cs="Arial"/>
                <w:lang w:eastAsia="pl-PL"/>
              </w:rPr>
              <w:t>); bezbłędnie stosuje zasady netykiety i bezpieczeństwa w sieci.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Bardzo dobry (bdb)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Sprawnie i samodzielnie obsługuje komputer; pisze i formatuje prosty tekst w edytorze; tworzy rysunki w edytorze grafiki; układa proste algorytmy i polecenia sterujące; zawsze stosuje zasady bezpiecznej pracy z komputerem i sieci.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Dobry (db)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113FD6" w:rsidP="00113FD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Zazwyczaj s</w:t>
            </w:r>
            <w:r w:rsidR="000D3356" w:rsidRPr="000D3356">
              <w:rPr>
                <w:rFonts w:ascii="Arial" w:eastAsia="Times New Roman" w:hAnsi="Arial" w:cs="Arial"/>
                <w:lang w:eastAsia="pl-PL"/>
              </w:rPr>
              <w:t>amodzielnie uruchamia programy, korzysta z myszy i klawiatury; z niewielką pomocą wykonuje zadania w edytorze tekstu i grafiki; układa proste instrukcje w logice krok po kroku; zna zasady bezpiecznego korzystania z Internetu.</w:t>
            </w:r>
            <w:r>
              <w:rPr>
                <w:rFonts w:ascii="Arial" w:eastAsia="Times New Roman" w:hAnsi="Arial" w:cs="Arial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lang w:eastAsia="pl-PL"/>
              </w:rPr>
              <w:t>Czasem potrzebuje niewielkiego wsparcia nauczyciela.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Dostateczny (dst)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Z pomocą nauczyciela wykonuje podstawowe operacje na komputerze (pisanie prostych słów, rysowanie podstawowych kształtów); zna i stara się stosować zasady higieny pracy przy komputerze.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Dopuszczający (dop)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Ma duże problemy z podstawową obsługą komputera (mysz, klawiatura); z trudnością wykonuje proste polecenia w programie graficznym; często ignoruje zasady bezpiecznej pracy z technologią.</w:t>
            </w:r>
          </w:p>
        </w:tc>
      </w:tr>
      <w:tr w:rsidR="000D3356" w:rsidRPr="000D3356" w:rsidTr="000D335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b/>
                <w:bCs/>
                <w:lang w:eastAsia="pl-PL"/>
              </w:rPr>
              <w:t>Niedostateczny (ndst)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D3356" w:rsidRPr="000D3356" w:rsidRDefault="000D3356" w:rsidP="000D3356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D3356">
              <w:rPr>
                <w:rFonts w:ascii="Arial" w:eastAsia="Times New Roman" w:hAnsi="Arial" w:cs="Arial"/>
                <w:lang w:eastAsia="pl-PL"/>
              </w:rPr>
              <w:t>Nie spełnia kryteriów na ocenę dopuszczającą. Brak opanowania elementarnych umiejętności obsługi sprzętu.</w:t>
            </w:r>
          </w:p>
        </w:tc>
      </w:tr>
    </w:tbl>
    <w:p w:rsidR="000D3356" w:rsidRPr="000D3356" w:rsidRDefault="000D3356" w:rsidP="000D3356">
      <w:pPr>
        <w:spacing w:after="0" w:line="240" w:lineRule="auto"/>
        <w:jc w:val="lef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D3356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A34D3E" w:rsidRDefault="00A34D3E"/>
    <w:sectPr w:rsidR="00A34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623A1"/>
    <w:multiLevelType w:val="multilevel"/>
    <w:tmpl w:val="28E64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78C4ED3"/>
    <w:multiLevelType w:val="multilevel"/>
    <w:tmpl w:val="6A58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56"/>
    <w:rsid w:val="000D3356"/>
    <w:rsid w:val="00113FD6"/>
    <w:rsid w:val="0071492E"/>
    <w:rsid w:val="00A34D3E"/>
    <w:rsid w:val="00FC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A2673-4F63-46A0-8083-E6BFDC0E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021A"/>
  </w:style>
  <w:style w:type="paragraph" w:styleId="Nagwek1">
    <w:name w:val="heading 1"/>
    <w:basedOn w:val="Normalny"/>
    <w:next w:val="Normalny"/>
    <w:link w:val="Nagwek1Znak"/>
    <w:uiPriority w:val="9"/>
    <w:qFormat/>
    <w:rsid w:val="00FC021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021A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021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021A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021A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021A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021A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021A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021A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021A"/>
    <w:rPr>
      <w:smallCaps/>
      <w:spacing w:val="5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021A"/>
    <w:rPr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021A"/>
    <w:rPr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021A"/>
    <w:rPr>
      <w:i/>
      <w:iCs/>
      <w:smallCaps/>
      <w:spacing w:val="10"/>
      <w:sz w:val="22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021A"/>
    <w:rPr>
      <w:smallCaps/>
      <w:color w:val="538135" w:themeColor="accent6" w:themeShade="BF"/>
      <w:spacing w:val="10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021A"/>
    <w:rPr>
      <w:smallCaps/>
      <w:color w:val="70AD47" w:themeColor="accent6"/>
      <w:spacing w:val="5"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021A"/>
    <w:rPr>
      <w:b/>
      <w:bCs/>
      <w:smallCaps/>
      <w:color w:val="70AD47" w:themeColor="accent6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021A"/>
    <w:rPr>
      <w:b/>
      <w:bCs/>
      <w:i/>
      <w:iCs/>
      <w:smallCaps/>
      <w:color w:val="538135" w:themeColor="accent6" w:themeShade="BF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021A"/>
    <w:rPr>
      <w:b/>
      <w:bCs/>
      <w:i/>
      <w:iCs/>
      <w:smallCaps/>
      <w:color w:val="385623" w:themeColor="accent6" w:themeShade="8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021A"/>
    <w:rPr>
      <w:b/>
      <w:bCs/>
      <w:caps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FC021A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021A"/>
    <w:rPr>
      <w:smallCaps/>
      <w:color w:val="262626" w:themeColor="text1" w:themeTint="D9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021A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FC021A"/>
    <w:rPr>
      <w:rFonts w:asciiTheme="majorHAnsi" w:eastAsiaTheme="majorEastAsia" w:hAnsiTheme="majorHAnsi" w:cstheme="majorBidi"/>
    </w:rPr>
  </w:style>
  <w:style w:type="character" w:styleId="Pogrubienie">
    <w:name w:val="Strong"/>
    <w:uiPriority w:val="22"/>
    <w:qFormat/>
    <w:rsid w:val="00FC021A"/>
    <w:rPr>
      <w:b/>
      <w:bCs/>
      <w:color w:val="70AD47" w:themeColor="accent6"/>
    </w:rPr>
  </w:style>
  <w:style w:type="character" w:styleId="Uwydatnienie">
    <w:name w:val="Emphasis"/>
    <w:uiPriority w:val="20"/>
    <w:qFormat/>
    <w:rsid w:val="00FC021A"/>
    <w:rPr>
      <w:b/>
      <w:bCs/>
      <w:i/>
      <w:iCs/>
      <w:spacing w:val="10"/>
    </w:rPr>
  </w:style>
  <w:style w:type="paragraph" w:styleId="Bezodstpw">
    <w:name w:val="No Spacing"/>
    <w:uiPriority w:val="1"/>
    <w:qFormat/>
    <w:rsid w:val="00FC021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C021A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FC021A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021A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021A"/>
    <w:rPr>
      <w:b/>
      <w:bCs/>
      <w:i/>
      <w:iCs/>
    </w:rPr>
  </w:style>
  <w:style w:type="character" w:styleId="Wyrnieniedelikatne">
    <w:name w:val="Subtle Emphasis"/>
    <w:uiPriority w:val="19"/>
    <w:qFormat/>
    <w:rsid w:val="00FC021A"/>
    <w:rPr>
      <w:i/>
      <w:iCs/>
    </w:rPr>
  </w:style>
  <w:style w:type="character" w:styleId="Wyrnienieintensywne">
    <w:name w:val="Intense Emphasis"/>
    <w:uiPriority w:val="21"/>
    <w:qFormat/>
    <w:rsid w:val="00FC021A"/>
    <w:rPr>
      <w:b/>
      <w:bCs/>
      <w:i/>
      <w:iCs/>
      <w:color w:val="70AD47" w:themeColor="accent6"/>
      <w:spacing w:val="10"/>
    </w:rPr>
  </w:style>
  <w:style w:type="character" w:styleId="Odwoaniedelikatne">
    <w:name w:val="Subtle Reference"/>
    <w:uiPriority w:val="31"/>
    <w:qFormat/>
    <w:rsid w:val="00FC021A"/>
    <w:rPr>
      <w:b/>
      <w:bCs/>
    </w:rPr>
  </w:style>
  <w:style w:type="character" w:styleId="Odwoanieintensywne">
    <w:name w:val="Intense Reference"/>
    <w:uiPriority w:val="32"/>
    <w:qFormat/>
    <w:rsid w:val="00FC021A"/>
    <w:rPr>
      <w:b/>
      <w:bCs/>
      <w:smallCaps/>
      <w:spacing w:val="5"/>
      <w:sz w:val="22"/>
      <w:szCs w:val="22"/>
      <w:u w:val="single"/>
    </w:rPr>
  </w:style>
  <w:style w:type="character" w:styleId="Tytuksiki">
    <w:name w:val="Book Title"/>
    <w:uiPriority w:val="33"/>
    <w:qFormat/>
    <w:rsid w:val="00FC021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021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2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2500</Words>
  <Characters>15001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2026-09-05T08:45:00Z</dcterms:created>
  <dcterms:modified xsi:type="dcterms:W3CDTF">2026-09-05T09:13:00Z</dcterms:modified>
</cp:coreProperties>
</file>