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707" w:rsidRDefault="007B4707" w:rsidP="007B4707">
      <w:pPr>
        <w:pStyle w:val="Heading1"/>
        <w:tabs>
          <w:tab w:val="left" w:pos="6942"/>
        </w:tabs>
        <w:spacing w:before="85"/>
        <w:rPr>
          <w:noProof/>
          <w:lang w:eastAsia="pl-PL"/>
        </w:rPr>
      </w:pPr>
      <w:r>
        <w:rPr>
          <w:noProof/>
          <w:lang w:eastAsia="pl-PL"/>
        </w:rPr>
        <w:drawing>
          <wp:inline distT="0" distB="0" distL="0" distR="0">
            <wp:extent cx="1297959" cy="1460311"/>
            <wp:effectExtent l="19050" t="0" r="0" b="0"/>
            <wp:docPr id="1" name="Obraz 1" descr="C:\Users\Dell\Desktop\logo Inspekcja Sanit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logo Inspekcja Sanitarna.jpg"/>
                    <pic:cNvPicPr>
                      <a:picLocks noChangeAspect="1" noChangeArrowheads="1"/>
                    </pic:cNvPicPr>
                  </pic:nvPicPr>
                  <pic:blipFill>
                    <a:blip r:embed="rId5" cstate="print"/>
                    <a:srcRect/>
                    <a:stretch>
                      <a:fillRect/>
                    </a:stretch>
                  </pic:blipFill>
                  <pic:spPr bwMode="auto">
                    <a:xfrm>
                      <a:off x="0" y="0"/>
                      <a:ext cx="1298379" cy="1460784"/>
                    </a:xfrm>
                    <a:prstGeom prst="rect">
                      <a:avLst/>
                    </a:prstGeom>
                    <a:noFill/>
                    <a:ln w="9525">
                      <a:noFill/>
                      <a:miter lim="800000"/>
                      <a:headEnd/>
                      <a:tailEnd/>
                    </a:ln>
                  </pic:spPr>
                </pic:pic>
              </a:graphicData>
            </a:graphic>
          </wp:inline>
        </w:drawing>
      </w:r>
      <w:r w:rsidR="00DD03F6">
        <w:pict>
          <v:shapetype id="_x0000_t202" coordsize="21600,21600" o:spt="202" path="m,l,21600r21600,l21600,xe">
            <v:stroke joinstyle="miter"/>
            <v:path gradientshapeok="t" o:connecttype="rect"/>
          </v:shapetype>
          <v:shape id="_x0000_s1026" type="#_x0000_t202" style="position:absolute;margin-left:399.95pt;margin-top:5pt;width:9pt;height:19.95pt;z-index:-251658752;mso-position-horizontal-relative:page;mso-position-vertical-relative:text" filled="f" stroked="f">
            <v:textbox style="mso-next-textbox:#_x0000_s1026" inset="0,0,0,0">
              <w:txbxContent>
                <w:p w:rsidR="007B4707" w:rsidRDefault="007B4707" w:rsidP="007B4707">
                  <w:pPr>
                    <w:spacing w:line="399" w:lineRule="exact"/>
                    <w:rPr>
                      <w:b/>
                      <w:sz w:val="36"/>
                    </w:rPr>
                  </w:pPr>
                </w:p>
              </w:txbxContent>
            </v:textbox>
            <w10:wrap anchorx="page"/>
          </v:shape>
        </w:pict>
      </w:r>
    </w:p>
    <w:p w:rsidR="007B4707" w:rsidRDefault="007B4707" w:rsidP="007B4707">
      <w:pPr>
        <w:pStyle w:val="Heading1"/>
        <w:spacing w:before="85"/>
        <w:ind w:left="112"/>
        <w:rPr>
          <w:noProof/>
          <w:lang w:eastAsia="pl-PL"/>
        </w:rPr>
      </w:pPr>
    </w:p>
    <w:p w:rsidR="007B4707" w:rsidRDefault="007B4707" w:rsidP="007B4707">
      <w:pPr>
        <w:pStyle w:val="Heading1"/>
        <w:spacing w:before="85"/>
        <w:ind w:left="112"/>
        <w:rPr>
          <w:noProof/>
          <w:lang w:eastAsia="pl-PL"/>
        </w:rPr>
      </w:pPr>
    </w:p>
    <w:p w:rsidR="007B4707" w:rsidRPr="003D2F8B" w:rsidRDefault="007B4707" w:rsidP="007B4707">
      <w:pPr>
        <w:pStyle w:val="Heading1"/>
        <w:spacing w:before="85"/>
        <w:ind w:left="112"/>
        <w:jc w:val="center"/>
        <w:rPr>
          <w:i/>
        </w:rPr>
      </w:pPr>
      <w:r w:rsidRPr="003D2F8B">
        <w:rPr>
          <w:i/>
        </w:rPr>
        <w:t>Regulamin Szkolnego Konkursu Plastycznego</w:t>
      </w:r>
    </w:p>
    <w:p w:rsidR="007B4707" w:rsidRPr="003D2F8B" w:rsidRDefault="007B4707" w:rsidP="007B4707">
      <w:pPr>
        <w:spacing w:before="205"/>
        <w:ind w:left="744"/>
        <w:jc w:val="center"/>
        <w:rPr>
          <w:b/>
          <w:i/>
          <w:sz w:val="36"/>
        </w:rPr>
      </w:pPr>
      <w:r w:rsidRPr="003D2F8B">
        <w:rPr>
          <w:b/>
          <w:i/>
          <w:sz w:val="36"/>
        </w:rPr>
        <w:t>,,Nie palę</w:t>
      </w:r>
      <w:r w:rsidR="00065510">
        <w:rPr>
          <w:b/>
          <w:i/>
          <w:sz w:val="36"/>
        </w:rPr>
        <w:t xml:space="preserve"> ja  – nie pal i T</w:t>
      </w:r>
      <w:r w:rsidRPr="003D2F8B">
        <w:rPr>
          <w:b/>
          <w:i/>
          <w:sz w:val="36"/>
        </w:rPr>
        <w:t>y!”</w:t>
      </w:r>
    </w:p>
    <w:p w:rsidR="006E6E3E" w:rsidRDefault="006E6E3E" w:rsidP="006E6E3E">
      <w:pPr>
        <w:adjustRightInd w:val="0"/>
        <w:spacing w:before="205"/>
        <w:jc w:val="center"/>
        <w:rPr>
          <w:b/>
          <w:bCs/>
          <w:color w:val="00B050"/>
          <w:sz w:val="28"/>
          <w:szCs w:val="28"/>
        </w:rPr>
      </w:pPr>
      <w:r>
        <w:rPr>
          <w:b/>
          <w:bCs/>
          <w:color w:val="00B050"/>
          <w:sz w:val="28"/>
          <w:szCs w:val="28"/>
        </w:rPr>
        <w:t>pod patronatem Powiatowej Stacji Sanitarno-Epidemiologicznej</w:t>
      </w:r>
    </w:p>
    <w:p w:rsidR="00273A3E" w:rsidRDefault="006E6E3E" w:rsidP="006E6E3E">
      <w:pPr>
        <w:adjustRightInd w:val="0"/>
        <w:spacing w:before="205"/>
        <w:ind w:left="744"/>
        <w:jc w:val="center"/>
        <w:rPr>
          <w:b/>
          <w:bCs/>
          <w:color w:val="00B050"/>
          <w:sz w:val="28"/>
          <w:szCs w:val="28"/>
        </w:rPr>
      </w:pPr>
      <w:r>
        <w:rPr>
          <w:b/>
          <w:bCs/>
          <w:color w:val="00B050"/>
          <w:sz w:val="28"/>
          <w:szCs w:val="28"/>
        </w:rPr>
        <w:t>w Myślenicach</w:t>
      </w:r>
    </w:p>
    <w:p w:rsidR="00622A61" w:rsidRPr="006E6E3E" w:rsidRDefault="00622A61" w:rsidP="006E6E3E">
      <w:pPr>
        <w:adjustRightInd w:val="0"/>
        <w:spacing w:before="205"/>
        <w:ind w:left="744"/>
        <w:jc w:val="center"/>
        <w:rPr>
          <w:b/>
          <w:bCs/>
          <w:color w:val="00B050"/>
          <w:sz w:val="28"/>
          <w:szCs w:val="28"/>
        </w:rPr>
      </w:pPr>
    </w:p>
    <w:p w:rsidR="007B4707" w:rsidRPr="003D2F8B" w:rsidRDefault="007B4707" w:rsidP="007B4707">
      <w:pPr>
        <w:spacing w:before="205"/>
        <w:ind w:left="744"/>
        <w:jc w:val="center"/>
        <w:rPr>
          <w:b/>
          <w:i/>
          <w:sz w:val="36"/>
        </w:rPr>
      </w:pPr>
      <w:r w:rsidRPr="003D2F8B">
        <w:rPr>
          <w:b/>
          <w:i/>
          <w:sz w:val="36"/>
        </w:rPr>
        <w:t>dla klas I</w:t>
      </w:r>
      <w:r w:rsidR="006E6E3E">
        <w:rPr>
          <w:b/>
          <w:i/>
          <w:sz w:val="36"/>
        </w:rPr>
        <w:t xml:space="preserve">V </w:t>
      </w:r>
      <w:r w:rsidRPr="003D2F8B">
        <w:rPr>
          <w:b/>
          <w:i/>
          <w:sz w:val="36"/>
        </w:rPr>
        <w:t>-</w:t>
      </w:r>
      <w:r w:rsidRPr="003D2F8B">
        <w:rPr>
          <w:b/>
          <w:i/>
          <w:noProof/>
          <w:sz w:val="36"/>
          <w:lang w:eastAsia="pl-PL"/>
        </w:rPr>
        <w:t xml:space="preserve"> VIII</w:t>
      </w:r>
    </w:p>
    <w:p w:rsidR="007B4707" w:rsidRPr="003D2F8B" w:rsidRDefault="007B4707" w:rsidP="007B4707">
      <w:pPr>
        <w:pStyle w:val="Tekstpodstawowy"/>
        <w:spacing w:before="0"/>
        <w:jc w:val="center"/>
        <w:rPr>
          <w:b/>
          <w:i/>
          <w:sz w:val="20"/>
        </w:rPr>
      </w:pPr>
    </w:p>
    <w:p w:rsidR="007B4707" w:rsidRPr="003D2F8B" w:rsidRDefault="007B4707" w:rsidP="007B4707">
      <w:pPr>
        <w:pStyle w:val="Tekstpodstawowy"/>
        <w:spacing w:before="0"/>
        <w:rPr>
          <w:b/>
          <w:i/>
          <w:sz w:val="20"/>
        </w:rPr>
      </w:pPr>
    </w:p>
    <w:p w:rsidR="007B4707" w:rsidRPr="003D2F8B" w:rsidRDefault="007B4707" w:rsidP="007B4707">
      <w:pPr>
        <w:pStyle w:val="Tekstpodstawowy"/>
        <w:spacing w:before="0"/>
        <w:jc w:val="center"/>
        <w:rPr>
          <w:b/>
          <w:i/>
          <w:sz w:val="20"/>
        </w:rPr>
      </w:pPr>
      <w:r w:rsidRPr="003D2F8B">
        <w:rPr>
          <w:b/>
          <w:i/>
          <w:noProof/>
          <w:sz w:val="20"/>
          <w:lang w:eastAsia="pl-PL"/>
        </w:rPr>
        <w:drawing>
          <wp:inline distT="0" distB="0" distL="0" distR="0">
            <wp:extent cx="663338" cy="532263"/>
            <wp:effectExtent l="19050" t="0" r="3412" b="0"/>
            <wp:docPr id="6" name="Obraz 1" descr="papi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os"/>
                    <pic:cNvPicPr>
                      <a:picLocks noChangeAspect="1" noChangeArrowheads="1"/>
                    </pic:cNvPicPr>
                  </pic:nvPicPr>
                  <pic:blipFill>
                    <a:blip r:embed="rId6" cstate="print"/>
                    <a:srcRect/>
                    <a:stretch>
                      <a:fillRect/>
                    </a:stretch>
                  </pic:blipFill>
                  <pic:spPr bwMode="auto">
                    <a:xfrm>
                      <a:off x="0" y="0"/>
                      <a:ext cx="663234" cy="532179"/>
                    </a:xfrm>
                    <a:prstGeom prst="rect">
                      <a:avLst/>
                    </a:prstGeom>
                    <a:noFill/>
                    <a:ln w="9525">
                      <a:noFill/>
                      <a:miter lim="800000"/>
                      <a:headEnd/>
                      <a:tailEnd/>
                    </a:ln>
                  </pic:spPr>
                </pic:pic>
              </a:graphicData>
            </a:graphic>
          </wp:inline>
        </w:drawing>
      </w:r>
    </w:p>
    <w:p w:rsidR="007B4707" w:rsidRPr="003D2F8B" w:rsidRDefault="007B4707" w:rsidP="007B4707">
      <w:pPr>
        <w:pStyle w:val="Tekstpodstawowy"/>
        <w:spacing w:before="0"/>
        <w:jc w:val="center"/>
        <w:rPr>
          <w:b/>
          <w:i/>
          <w:sz w:val="20"/>
        </w:rPr>
      </w:pPr>
      <w:r w:rsidRPr="003D2F8B">
        <w:rPr>
          <w:b/>
          <w:i/>
          <w:sz w:val="20"/>
        </w:rPr>
        <w:t xml:space="preserve">31 maja Światowy Dzień Bez tytoniu </w:t>
      </w:r>
    </w:p>
    <w:p w:rsidR="007B4707" w:rsidRPr="003D2F8B" w:rsidRDefault="007B4707" w:rsidP="007B4707">
      <w:pPr>
        <w:pStyle w:val="Tekstpodstawowy"/>
        <w:spacing w:before="1"/>
        <w:rPr>
          <w:b/>
          <w:i/>
        </w:rPr>
      </w:pPr>
    </w:p>
    <w:p w:rsidR="007B4707" w:rsidRPr="003D2F8B" w:rsidRDefault="007B4707" w:rsidP="007B4707">
      <w:pPr>
        <w:pStyle w:val="Akapitzlist"/>
        <w:numPr>
          <w:ilvl w:val="0"/>
          <w:numId w:val="2"/>
        </w:numPr>
        <w:tabs>
          <w:tab w:val="left" w:pos="541"/>
        </w:tabs>
        <w:spacing w:before="90"/>
        <w:ind w:hanging="287"/>
        <w:rPr>
          <w:i/>
          <w:sz w:val="24"/>
        </w:rPr>
      </w:pPr>
      <w:r w:rsidRPr="003D2F8B">
        <w:rPr>
          <w:i/>
          <w:sz w:val="24"/>
        </w:rPr>
        <w:t xml:space="preserve">Konkurs jest realizowany w ramach  Światowego Dnia Bez Tytoniu </w:t>
      </w:r>
    </w:p>
    <w:p w:rsidR="007B4707" w:rsidRPr="003D2F8B" w:rsidRDefault="007B4707" w:rsidP="007B4707">
      <w:pPr>
        <w:pStyle w:val="Akapitzlist"/>
        <w:numPr>
          <w:ilvl w:val="0"/>
          <w:numId w:val="2"/>
        </w:numPr>
        <w:tabs>
          <w:tab w:val="left" w:pos="615"/>
        </w:tabs>
        <w:spacing w:before="139"/>
        <w:ind w:left="614" w:hanging="361"/>
        <w:rPr>
          <w:i/>
          <w:sz w:val="24"/>
        </w:rPr>
      </w:pPr>
      <w:r w:rsidRPr="003D2F8B">
        <w:rPr>
          <w:i/>
          <w:sz w:val="24"/>
        </w:rPr>
        <w:t>Cele</w:t>
      </w:r>
      <w:r w:rsidRPr="003D2F8B">
        <w:rPr>
          <w:i/>
          <w:spacing w:val="-1"/>
          <w:sz w:val="24"/>
        </w:rPr>
        <w:t xml:space="preserve"> </w:t>
      </w:r>
      <w:r w:rsidRPr="003D2F8B">
        <w:rPr>
          <w:i/>
          <w:sz w:val="24"/>
        </w:rPr>
        <w:t>konkursu:</w:t>
      </w:r>
    </w:p>
    <w:p w:rsidR="007B4707" w:rsidRPr="003D2F8B" w:rsidRDefault="007B4707" w:rsidP="007B4707">
      <w:pPr>
        <w:pStyle w:val="Akapitzlist"/>
        <w:numPr>
          <w:ilvl w:val="1"/>
          <w:numId w:val="2"/>
        </w:numPr>
        <w:tabs>
          <w:tab w:val="left" w:pos="822"/>
        </w:tabs>
        <w:ind w:hanging="282"/>
        <w:rPr>
          <w:i/>
          <w:sz w:val="24"/>
        </w:rPr>
      </w:pPr>
      <w:r w:rsidRPr="003D2F8B">
        <w:rPr>
          <w:i/>
          <w:sz w:val="24"/>
        </w:rPr>
        <w:t>zwiększenie wiedzy na temat szkodliwości palenia tytoniu wśród dzieci i</w:t>
      </w:r>
      <w:r w:rsidRPr="003D2F8B">
        <w:rPr>
          <w:i/>
          <w:spacing w:val="-12"/>
          <w:sz w:val="24"/>
        </w:rPr>
        <w:t xml:space="preserve"> </w:t>
      </w:r>
      <w:r w:rsidRPr="003D2F8B">
        <w:rPr>
          <w:i/>
          <w:sz w:val="24"/>
        </w:rPr>
        <w:t>młodzieży,</w:t>
      </w:r>
    </w:p>
    <w:p w:rsidR="007B4707" w:rsidRPr="003D2F8B" w:rsidRDefault="007B4707" w:rsidP="007B4707">
      <w:pPr>
        <w:pStyle w:val="Akapitzlist"/>
        <w:numPr>
          <w:ilvl w:val="1"/>
          <w:numId w:val="2"/>
        </w:numPr>
        <w:tabs>
          <w:tab w:val="left" w:pos="822"/>
        </w:tabs>
        <w:spacing w:before="139"/>
        <w:ind w:hanging="282"/>
        <w:rPr>
          <w:i/>
          <w:sz w:val="24"/>
        </w:rPr>
      </w:pPr>
      <w:r w:rsidRPr="003D2F8B">
        <w:rPr>
          <w:i/>
          <w:sz w:val="24"/>
        </w:rPr>
        <w:t>zwrócenie uwagi na problem biernego palenia zwłaszcza dzieci w warunkach</w:t>
      </w:r>
      <w:r w:rsidRPr="003D2F8B">
        <w:rPr>
          <w:i/>
          <w:spacing w:val="-12"/>
          <w:sz w:val="24"/>
        </w:rPr>
        <w:t xml:space="preserve"> </w:t>
      </w:r>
      <w:r w:rsidRPr="003D2F8B">
        <w:rPr>
          <w:i/>
          <w:sz w:val="24"/>
        </w:rPr>
        <w:t>domowych,</w:t>
      </w:r>
    </w:p>
    <w:p w:rsidR="007B4707" w:rsidRPr="003D2F8B" w:rsidRDefault="007B4707" w:rsidP="007B4707">
      <w:pPr>
        <w:pStyle w:val="Akapitzlist"/>
        <w:numPr>
          <w:ilvl w:val="1"/>
          <w:numId w:val="2"/>
        </w:numPr>
        <w:tabs>
          <w:tab w:val="left" w:pos="822"/>
        </w:tabs>
        <w:ind w:hanging="282"/>
        <w:rPr>
          <w:i/>
          <w:sz w:val="24"/>
        </w:rPr>
      </w:pPr>
      <w:r w:rsidRPr="003D2F8B">
        <w:rPr>
          <w:i/>
          <w:sz w:val="24"/>
        </w:rPr>
        <w:t>zapobieganie zwiększaniu się liczby osób rozpoczynających palenie</w:t>
      </w:r>
      <w:r w:rsidRPr="003D2F8B">
        <w:rPr>
          <w:i/>
          <w:spacing w:val="-11"/>
          <w:sz w:val="24"/>
        </w:rPr>
        <w:t xml:space="preserve"> </w:t>
      </w:r>
      <w:r w:rsidRPr="003D2F8B">
        <w:rPr>
          <w:i/>
          <w:sz w:val="24"/>
        </w:rPr>
        <w:t>papierosów,</w:t>
      </w:r>
    </w:p>
    <w:p w:rsidR="007B4707" w:rsidRPr="003D2F8B" w:rsidRDefault="007B4707" w:rsidP="007B4707">
      <w:pPr>
        <w:pStyle w:val="Akapitzlist"/>
        <w:numPr>
          <w:ilvl w:val="1"/>
          <w:numId w:val="2"/>
        </w:numPr>
        <w:tabs>
          <w:tab w:val="left" w:pos="822"/>
        </w:tabs>
        <w:spacing w:before="139"/>
        <w:ind w:hanging="282"/>
        <w:rPr>
          <w:i/>
          <w:sz w:val="24"/>
        </w:rPr>
      </w:pPr>
      <w:r w:rsidRPr="003D2F8B">
        <w:rPr>
          <w:i/>
          <w:sz w:val="24"/>
        </w:rPr>
        <w:t>ukazanie związku między paleniem tytoniu, a stanem zdrowia</w:t>
      </w:r>
      <w:r w:rsidRPr="003D2F8B">
        <w:rPr>
          <w:i/>
          <w:spacing w:val="-7"/>
          <w:sz w:val="24"/>
        </w:rPr>
        <w:t xml:space="preserve"> </w:t>
      </w:r>
      <w:r w:rsidRPr="003D2F8B">
        <w:rPr>
          <w:i/>
          <w:sz w:val="24"/>
        </w:rPr>
        <w:t>człowieka,</w:t>
      </w:r>
    </w:p>
    <w:p w:rsidR="007B4707" w:rsidRPr="003D2F8B" w:rsidRDefault="007B4707" w:rsidP="007B4707">
      <w:pPr>
        <w:pStyle w:val="Akapitzlist"/>
        <w:numPr>
          <w:ilvl w:val="1"/>
          <w:numId w:val="2"/>
        </w:numPr>
        <w:tabs>
          <w:tab w:val="left" w:pos="822"/>
        </w:tabs>
        <w:ind w:hanging="282"/>
        <w:rPr>
          <w:i/>
          <w:sz w:val="24"/>
        </w:rPr>
      </w:pPr>
      <w:r w:rsidRPr="003D2F8B">
        <w:rPr>
          <w:i/>
          <w:sz w:val="24"/>
        </w:rPr>
        <w:t>rozwijanie wyobraźni plastycznej, kreatywności i zdolności manualnych</w:t>
      </w:r>
      <w:r w:rsidRPr="003D2F8B">
        <w:rPr>
          <w:i/>
          <w:spacing w:val="-22"/>
          <w:sz w:val="24"/>
        </w:rPr>
        <w:t xml:space="preserve"> </w:t>
      </w:r>
      <w:r w:rsidRPr="003D2F8B">
        <w:rPr>
          <w:i/>
          <w:sz w:val="24"/>
        </w:rPr>
        <w:t>dzieci.</w:t>
      </w:r>
    </w:p>
    <w:p w:rsidR="007B4707" w:rsidRPr="003D2F8B" w:rsidRDefault="007B4707" w:rsidP="007B4707">
      <w:pPr>
        <w:pStyle w:val="Akapitzlist"/>
        <w:numPr>
          <w:ilvl w:val="0"/>
          <w:numId w:val="2"/>
        </w:numPr>
        <w:tabs>
          <w:tab w:val="left" w:pos="541"/>
        </w:tabs>
        <w:spacing w:before="140"/>
        <w:ind w:hanging="287"/>
        <w:jc w:val="both"/>
        <w:rPr>
          <w:i/>
          <w:sz w:val="24"/>
        </w:rPr>
      </w:pPr>
      <w:r w:rsidRPr="003D2F8B">
        <w:rPr>
          <w:i/>
          <w:sz w:val="24"/>
        </w:rPr>
        <w:t xml:space="preserve">Konkurs przeznaczony jest dla uczniów klas </w:t>
      </w:r>
      <w:r w:rsidRPr="003D2F8B">
        <w:rPr>
          <w:i/>
          <w:spacing w:val="-3"/>
          <w:sz w:val="24"/>
        </w:rPr>
        <w:t xml:space="preserve">IV </w:t>
      </w:r>
      <w:r w:rsidR="003D2F8B" w:rsidRPr="003D2F8B">
        <w:rPr>
          <w:i/>
          <w:spacing w:val="-3"/>
          <w:sz w:val="24"/>
        </w:rPr>
        <w:t xml:space="preserve">–VIII </w:t>
      </w:r>
      <w:r w:rsidRPr="003D2F8B">
        <w:rPr>
          <w:i/>
          <w:sz w:val="24"/>
        </w:rPr>
        <w:t xml:space="preserve">Szkoły Podstawowej nr 2 w Myślenicach </w:t>
      </w:r>
    </w:p>
    <w:p w:rsidR="007B4707" w:rsidRPr="003D2F8B" w:rsidRDefault="007B4707" w:rsidP="007B4707">
      <w:pPr>
        <w:pStyle w:val="Akapitzlist"/>
        <w:numPr>
          <w:ilvl w:val="0"/>
          <w:numId w:val="2"/>
        </w:numPr>
        <w:tabs>
          <w:tab w:val="left" w:pos="541"/>
        </w:tabs>
        <w:spacing w:before="136" w:line="360" w:lineRule="auto"/>
        <w:ind w:right="105"/>
        <w:jc w:val="both"/>
        <w:rPr>
          <w:i/>
          <w:sz w:val="24"/>
        </w:rPr>
      </w:pPr>
      <w:r w:rsidRPr="003D2F8B">
        <w:rPr>
          <w:i/>
          <w:sz w:val="24"/>
        </w:rPr>
        <w:t>Przedmiotem konkursu  jest  wykonanie  dowolną  techniką  plastyczną  plakatu  w  formacie  A 4 lub A3 o tematyce antynikotynowej. Praca powinna spełniać warunki wybranej formy przekazu, jaką jest plakat. Plakat nie może zawierać reklamy</w:t>
      </w:r>
      <w:r w:rsidRPr="003D2F8B">
        <w:rPr>
          <w:i/>
          <w:spacing w:val="-9"/>
          <w:sz w:val="24"/>
        </w:rPr>
        <w:t xml:space="preserve"> </w:t>
      </w:r>
      <w:r w:rsidRPr="003D2F8B">
        <w:rPr>
          <w:i/>
          <w:sz w:val="24"/>
        </w:rPr>
        <w:t>papierosów.</w:t>
      </w:r>
    </w:p>
    <w:p w:rsidR="007B4707" w:rsidRPr="003D2F8B" w:rsidRDefault="007B4707" w:rsidP="007B4707">
      <w:pPr>
        <w:pStyle w:val="Akapitzlist"/>
        <w:numPr>
          <w:ilvl w:val="0"/>
          <w:numId w:val="2"/>
        </w:numPr>
        <w:tabs>
          <w:tab w:val="left" w:pos="541"/>
        </w:tabs>
        <w:spacing w:before="2" w:line="360" w:lineRule="auto"/>
        <w:ind w:right="115"/>
        <w:jc w:val="both"/>
        <w:rPr>
          <w:i/>
          <w:sz w:val="24"/>
        </w:rPr>
      </w:pPr>
      <w:r w:rsidRPr="003D2F8B">
        <w:rPr>
          <w:i/>
          <w:sz w:val="24"/>
        </w:rPr>
        <w:t>Prace konkursowe uczniowie wykonują indywidualnie, prace zespołowe nie będą uwzględniane. Każdy uczeń może oddać tylko jedną</w:t>
      </w:r>
      <w:r w:rsidRPr="003D2F8B">
        <w:rPr>
          <w:i/>
          <w:spacing w:val="-9"/>
          <w:sz w:val="24"/>
        </w:rPr>
        <w:t xml:space="preserve"> </w:t>
      </w:r>
      <w:r w:rsidRPr="003D2F8B">
        <w:rPr>
          <w:i/>
          <w:sz w:val="24"/>
        </w:rPr>
        <w:t>pracę.</w:t>
      </w:r>
    </w:p>
    <w:p w:rsidR="007B4707" w:rsidRPr="003D2F8B" w:rsidRDefault="007B4707" w:rsidP="007B4707">
      <w:pPr>
        <w:pStyle w:val="Akapitzlist"/>
        <w:numPr>
          <w:ilvl w:val="0"/>
          <w:numId w:val="2"/>
        </w:numPr>
        <w:tabs>
          <w:tab w:val="left" w:pos="541"/>
        </w:tabs>
        <w:spacing w:before="0" w:line="274" w:lineRule="exact"/>
        <w:ind w:hanging="287"/>
        <w:jc w:val="both"/>
        <w:rPr>
          <w:i/>
        </w:rPr>
      </w:pPr>
      <w:r w:rsidRPr="003D2F8B">
        <w:rPr>
          <w:i/>
          <w:sz w:val="24"/>
        </w:rPr>
        <w:t xml:space="preserve">Prace konkursowe należy składać do </w:t>
      </w:r>
      <w:r w:rsidRPr="003D2F8B">
        <w:rPr>
          <w:i/>
          <w:sz w:val="24"/>
          <w:u w:val="single"/>
        </w:rPr>
        <w:t>p. Beaty Pacek-pedagog szkoły</w:t>
      </w:r>
      <w:r w:rsidRPr="003D2F8B">
        <w:rPr>
          <w:i/>
          <w:sz w:val="24"/>
        </w:rPr>
        <w:t xml:space="preserve"> do pokoju nr 203 do dnia 31.05. 2021</w:t>
      </w:r>
    </w:p>
    <w:p w:rsidR="007B4707" w:rsidRPr="003D2F8B" w:rsidRDefault="007B4707" w:rsidP="007B4707">
      <w:pPr>
        <w:pStyle w:val="Akapitzlist"/>
        <w:numPr>
          <w:ilvl w:val="0"/>
          <w:numId w:val="2"/>
        </w:numPr>
        <w:tabs>
          <w:tab w:val="left" w:pos="615"/>
        </w:tabs>
        <w:spacing w:line="362" w:lineRule="auto"/>
        <w:ind w:left="614" w:right="107" w:hanging="360"/>
        <w:rPr>
          <w:i/>
          <w:sz w:val="24"/>
        </w:rPr>
      </w:pPr>
      <w:r w:rsidRPr="003D2F8B">
        <w:rPr>
          <w:i/>
          <w:sz w:val="24"/>
        </w:rPr>
        <w:t>Prace powinny zawierać informacje (umieszczone na odwrocie) : imię i nazwisko oraz klasę uczestnika</w:t>
      </w:r>
      <w:r w:rsidRPr="003D2F8B">
        <w:rPr>
          <w:i/>
          <w:spacing w:val="-2"/>
          <w:sz w:val="24"/>
        </w:rPr>
        <w:t xml:space="preserve"> </w:t>
      </w:r>
      <w:r w:rsidRPr="003D2F8B">
        <w:rPr>
          <w:i/>
          <w:sz w:val="24"/>
        </w:rPr>
        <w:t>konkursu.</w:t>
      </w:r>
    </w:p>
    <w:p w:rsidR="007B4707" w:rsidRPr="003D2F8B" w:rsidRDefault="007B4707" w:rsidP="007B4707">
      <w:pPr>
        <w:pStyle w:val="Akapitzlist"/>
        <w:numPr>
          <w:ilvl w:val="0"/>
          <w:numId w:val="2"/>
        </w:numPr>
        <w:tabs>
          <w:tab w:val="left" w:pos="615"/>
        </w:tabs>
        <w:spacing w:before="0" w:line="271" w:lineRule="exact"/>
        <w:ind w:left="614" w:hanging="361"/>
        <w:rPr>
          <w:i/>
          <w:sz w:val="24"/>
        </w:rPr>
      </w:pPr>
      <w:r w:rsidRPr="003D2F8B">
        <w:rPr>
          <w:i/>
          <w:sz w:val="24"/>
        </w:rPr>
        <w:t>Kryterium oceny</w:t>
      </w:r>
      <w:r w:rsidRPr="003D2F8B">
        <w:rPr>
          <w:i/>
          <w:spacing w:val="-6"/>
          <w:sz w:val="24"/>
        </w:rPr>
        <w:t xml:space="preserve"> </w:t>
      </w:r>
      <w:r w:rsidRPr="003D2F8B">
        <w:rPr>
          <w:i/>
          <w:sz w:val="24"/>
        </w:rPr>
        <w:t>będą:</w:t>
      </w:r>
    </w:p>
    <w:p w:rsidR="007B4707" w:rsidRPr="003D2F8B" w:rsidRDefault="007B4707" w:rsidP="007B4707">
      <w:pPr>
        <w:pStyle w:val="Akapitzlist"/>
        <w:numPr>
          <w:ilvl w:val="0"/>
          <w:numId w:val="1"/>
        </w:numPr>
        <w:tabs>
          <w:tab w:val="left" w:pos="1334"/>
          <w:tab w:val="left" w:pos="1335"/>
        </w:tabs>
        <w:spacing w:before="139"/>
        <w:ind w:hanging="361"/>
        <w:rPr>
          <w:i/>
          <w:sz w:val="24"/>
        </w:rPr>
      </w:pPr>
      <w:r w:rsidRPr="003D2F8B">
        <w:rPr>
          <w:i/>
          <w:sz w:val="24"/>
        </w:rPr>
        <w:t>zgodność pracy z tematyką i celami</w:t>
      </w:r>
      <w:r w:rsidRPr="003D2F8B">
        <w:rPr>
          <w:i/>
          <w:spacing w:val="-7"/>
          <w:sz w:val="24"/>
        </w:rPr>
        <w:t xml:space="preserve"> </w:t>
      </w:r>
      <w:r w:rsidRPr="003D2F8B">
        <w:rPr>
          <w:i/>
          <w:sz w:val="24"/>
        </w:rPr>
        <w:t>konkursu,</w:t>
      </w:r>
    </w:p>
    <w:p w:rsidR="007B4707" w:rsidRPr="003D2F8B" w:rsidRDefault="007B4707" w:rsidP="007B4707">
      <w:pPr>
        <w:pStyle w:val="Akapitzlist"/>
        <w:numPr>
          <w:ilvl w:val="0"/>
          <w:numId w:val="1"/>
        </w:numPr>
        <w:tabs>
          <w:tab w:val="left" w:pos="1334"/>
          <w:tab w:val="left" w:pos="1335"/>
        </w:tabs>
        <w:ind w:hanging="361"/>
        <w:rPr>
          <w:i/>
          <w:sz w:val="24"/>
        </w:rPr>
      </w:pPr>
      <w:r w:rsidRPr="003D2F8B">
        <w:rPr>
          <w:i/>
          <w:sz w:val="24"/>
        </w:rPr>
        <w:lastRenderedPageBreak/>
        <w:t>pomysłowość,</w:t>
      </w:r>
    </w:p>
    <w:p w:rsidR="007B4707" w:rsidRPr="003D2F8B" w:rsidRDefault="007B4707" w:rsidP="007B4707">
      <w:pPr>
        <w:pStyle w:val="Akapitzlist"/>
        <w:numPr>
          <w:ilvl w:val="0"/>
          <w:numId w:val="1"/>
        </w:numPr>
        <w:tabs>
          <w:tab w:val="left" w:pos="1335"/>
        </w:tabs>
        <w:spacing w:before="139"/>
        <w:ind w:hanging="361"/>
        <w:jc w:val="both"/>
        <w:rPr>
          <w:i/>
          <w:sz w:val="24"/>
        </w:rPr>
      </w:pPr>
      <w:r w:rsidRPr="003D2F8B">
        <w:rPr>
          <w:i/>
          <w:sz w:val="24"/>
        </w:rPr>
        <w:t>czytelność przekazu i jego wymowa edukacyjno-</w:t>
      </w:r>
      <w:r w:rsidRPr="003D2F8B">
        <w:rPr>
          <w:i/>
          <w:spacing w:val="-2"/>
          <w:sz w:val="24"/>
        </w:rPr>
        <w:t xml:space="preserve"> </w:t>
      </w:r>
      <w:r w:rsidRPr="003D2F8B">
        <w:rPr>
          <w:i/>
          <w:sz w:val="24"/>
        </w:rPr>
        <w:t>zdrowotna,</w:t>
      </w:r>
    </w:p>
    <w:p w:rsidR="007B4707" w:rsidRPr="003D2F8B" w:rsidRDefault="007B4707" w:rsidP="007B4707">
      <w:pPr>
        <w:pStyle w:val="Akapitzlist"/>
        <w:numPr>
          <w:ilvl w:val="0"/>
          <w:numId w:val="1"/>
        </w:numPr>
        <w:tabs>
          <w:tab w:val="left" w:pos="1335"/>
        </w:tabs>
        <w:ind w:hanging="361"/>
        <w:jc w:val="both"/>
        <w:rPr>
          <w:i/>
          <w:sz w:val="24"/>
        </w:rPr>
      </w:pPr>
      <w:r w:rsidRPr="003D2F8B">
        <w:rPr>
          <w:i/>
          <w:sz w:val="24"/>
        </w:rPr>
        <w:t>estetyka</w:t>
      </w:r>
      <w:r w:rsidRPr="003D2F8B">
        <w:rPr>
          <w:i/>
          <w:spacing w:val="-2"/>
          <w:sz w:val="24"/>
        </w:rPr>
        <w:t xml:space="preserve"> </w:t>
      </w:r>
      <w:r w:rsidRPr="003D2F8B">
        <w:rPr>
          <w:i/>
          <w:sz w:val="24"/>
        </w:rPr>
        <w:t>wykonania.</w:t>
      </w:r>
    </w:p>
    <w:p w:rsidR="007B4707" w:rsidRPr="003D2F8B" w:rsidRDefault="007B4707" w:rsidP="007B4707">
      <w:pPr>
        <w:pStyle w:val="Akapitzlist"/>
        <w:numPr>
          <w:ilvl w:val="0"/>
          <w:numId w:val="1"/>
        </w:numPr>
        <w:tabs>
          <w:tab w:val="left" w:pos="1335"/>
        </w:tabs>
        <w:ind w:hanging="361"/>
        <w:jc w:val="both"/>
        <w:rPr>
          <w:i/>
          <w:sz w:val="24"/>
        </w:rPr>
      </w:pPr>
      <w:r w:rsidRPr="003D2F8B">
        <w:rPr>
          <w:i/>
          <w:sz w:val="24"/>
        </w:rPr>
        <w:t>Konkurs oceniany  będzie w kategorii klas</w:t>
      </w:r>
      <w:r w:rsidR="003D2F8B" w:rsidRPr="003D2F8B">
        <w:rPr>
          <w:i/>
          <w:sz w:val="24"/>
        </w:rPr>
        <w:t xml:space="preserve"> : </w:t>
      </w:r>
      <w:r w:rsidRPr="003D2F8B">
        <w:rPr>
          <w:i/>
          <w:sz w:val="24"/>
        </w:rPr>
        <w:t>IV -VI, VII -VIII</w:t>
      </w:r>
    </w:p>
    <w:p w:rsidR="007B4707" w:rsidRPr="003D2F8B" w:rsidRDefault="007B4707" w:rsidP="007B4707">
      <w:pPr>
        <w:pStyle w:val="Akapitzlist"/>
        <w:numPr>
          <w:ilvl w:val="0"/>
          <w:numId w:val="2"/>
        </w:numPr>
        <w:tabs>
          <w:tab w:val="left" w:pos="615"/>
        </w:tabs>
        <w:spacing w:before="139" w:line="360" w:lineRule="auto"/>
        <w:ind w:left="614" w:right="105" w:hanging="360"/>
        <w:jc w:val="both"/>
        <w:rPr>
          <w:i/>
          <w:sz w:val="24"/>
        </w:rPr>
      </w:pPr>
      <w:r w:rsidRPr="003D2F8B">
        <w:rPr>
          <w:i/>
          <w:sz w:val="24"/>
        </w:rPr>
        <w:t>Rozstrzygnięcie konkursu nastąpi w czerwcu 2021 roku. O wynikach laureaci konkursu zostaną powiadomieni za pośrednictwem wychowawców klas oraz zostaną one umieszczone na stronie internetowej szkoły. Wystawa prac nagrodzonych oraz wyróżnionych odbędzie się na korytarzu szkolnym. Laureaci konkursu otrzymają pamiątkowe</w:t>
      </w:r>
      <w:r w:rsidRPr="003D2F8B">
        <w:rPr>
          <w:i/>
          <w:spacing w:val="-3"/>
          <w:sz w:val="24"/>
        </w:rPr>
        <w:t xml:space="preserve"> </w:t>
      </w:r>
      <w:r w:rsidRPr="003D2F8B">
        <w:rPr>
          <w:i/>
          <w:sz w:val="24"/>
        </w:rPr>
        <w:t>dyplomy.</w:t>
      </w:r>
    </w:p>
    <w:p w:rsidR="007B4707" w:rsidRPr="003D2F8B" w:rsidRDefault="007B4707" w:rsidP="007B4707">
      <w:pPr>
        <w:pStyle w:val="Akapitzlist"/>
        <w:numPr>
          <w:ilvl w:val="0"/>
          <w:numId w:val="2"/>
        </w:numPr>
        <w:tabs>
          <w:tab w:val="left" w:pos="615"/>
        </w:tabs>
        <w:spacing w:before="1" w:line="360" w:lineRule="auto"/>
        <w:ind w:left="614" w:right="112" w:hanging="360"/>
        <w:jc w:val="both"/>
        <w:rPr>
          <w:i/>
          <w:sz w:val="24"/>
        </w:rPr>
      </w:pPr>
      <w:r w:rsidRPr="003D2F8B">
        <w:rPr>
          <w:i/>
          <w:sz w:val="24"/>
        </w:rPr>
        <w:t>Oceny i wyboru prac do prezentacji</w:t>
      </w:r>
      <w:r w:rsidR="00065510">
        <w:rPr>
          <w:i/>
          <w:sz w:val="24"/>
        </w:rPr>
        <w:t xml:space="preserve"> pokonkursowej dokona</w:t>
      </w:r>
      <w:r w:rsidRPr="003D2F8B">
        <w:rPr>
          <w:i/>
          <w:sz w:val="24"/>
        </w:rPr>
        <w:t xml:space="preserve"> Komis</w:t>
      </w:r>
      <w:r w:rsidR="00065510">
        <w:rPr>
          <w:i/>
          <w:sz w:val="24"/>
        </w:rPr>
        <w:t>ja</w:t>
      </w:r>
      <w:r w:rsidRPr="003D2F8B">
        <w:rPr>
          <w:i/>
          <w:sz w:val="24"/>
        </w:rPr>
        <w:t xml:space="preserve"> powołana przez Organizatora. Prace  nie  podlegają  zwrotowi.  Składanie  prac  na  konkurs  jest  równoznaczne  z uznaniem warunków niniejszego</w:t>
      </w:r>
      <w:r w:rsidRPr="003D2F8B">
        <w:rPr>
          <w:i/>
          <w:spacing w:val="-1"/>
          <w:sz w:val="24"/>
        </w:rPr>
        <w:t xml:space="preserve"> </w:t>
      </w:r>
      <w:r w:rsidRPr="003D2F8B">
        <w:rPr>
          <w:i/>
          <w:sz w:val="24"/>
        </w:rPr>
        <w:t>regulaminu.</w:t>
      </w:r>
    </w:p>
    <w:p w:rsidR="007B4707" w:rsidRPr="003D2F8B" w:rsidRDefault="007B4707" w:rsidP="007B4707">
      <w:pPr>
        <w:pStyle w:val="Tekstpodstawowy"/>
        <w:spacing w:before="5"/>
        <w:rPr>
          <w:i/>
          <w:sz w:val="27"/>
        </w:rPr>
      </w:pPr>
    </w:p>
    <w:p w:rsidR="007B4707" w:rsidRPr="003D2F8B" w:rsidRDefault="007B4707" w:rsidP="007B4707">
      <w:pPr>
        <w:pStyle w:val="Tekstpodstawowy"/>
        <w:spacing w:before="0" w:line="276" w:lineRule="auto"/>
        <w:ind w:left="7844" w:right="103" w:firstLine="754"/>
        <w:rPr>
          <w:i/>
          <w:spacing w:val="-1"/>
        </w:rPr>
      </w:pPr>
    </w:p>
    <w:p w:rsidR="007B4707" w:rsidRPr="003D2F8B" w:rsidRDefault="006E6E3E" w:rsidP="00065510">
      <w:pPr>
        <w:pStyle w:val="Tekstpodstawowy"/>
        <w:spacing w:before="0" w:line="276" w:lineRule="auto"/>
        <w:ind w:right="103"/>
        <w:jc w:val="both"/>
        <w:rPr>
          <w:i/>
        </w:rPr>
      </w:pPr>
      <w:r>
        <w:rPr>
          <w:i/>
          <w:spacing w:val="-1"/>
        </w:rPr>
        <w:t>Organizatorzy</w:t>
      </w:r>
      <w:r w:rsidR="00065510">
        <w:rPr>
          <w:i/>
          <w:spacing w:val="-1"/>
        </w:rPr>
        <w:t>:</w:t>
      </w:r>
    </w:p>
    <w:p w:rsidR="00F90DB8" w:rsidRDefault="00F90DB8" w:rsidP="003D2F8B">
      <w:pPr>
        <w:pStyle w:val="Tekstpodstawowy"/>
        <w:spacing w:before="0" w:line="276" w:lineRule="auto"/>
        <w:ind w:right="103"/>
        <w:jc w:val="both"/>
        <w:rPr>
          <w:i/>
        </w:rPr>
      </w:pPr>
    </w:p>
    <w:p w:rsidR="007B4707" w:rsidRPr="003D2F8B" w:rsidRDefault="00273A3E" w:rsidP="003D2F8B">
      <w:pPr>
        <w:pStyle w:val="Tekstpodstawowy"/>
        <w:spacing w:before="0" w:line="276" w:lineRule="auto"/>
        <w:ind w:right="103"/>
        <w:jc w:val="both"/>
        <w:rPr>
          <w:i/>
          <w:sz w:val="20"/>
          <w:szCs w:val="20"/>
        </w:rPr>
      </w:pPr>
      <w:r w:rsidRPr="003D2F8B">
        <w:rPr>
          <w:i/>
          <w:sz w:val="20"/>
          <w:szCs w:val="20"/>
        </w:rPr>
        <w:t xml:space="preserve">Szkoła Podstawowa nr 2 w Myślenicach </w:t>
      </w:r>
    </w:p>
    <w:p w:rsidR="003D2F8B" w:rsidRPr="003D2F8B" w:rsidRDefault="00273A3E" w:rsidP="00273A3E">
      <w:pPr>
        <w:pStyle w:val="Tekstpodstawowy"/>
        <w:spacing w:before="0" w:line="276" w:lineRule="auto"/>
        <w:ind w:left="7844" w:right="103" w:firstLine="754"/>
        <w:jc w:val="both"/>
        <w:rPr>
          <w:i/>
          <w:sz w:val="20"/>
          <w:szCs w:val="20"/>
        </w:rPr>
      </w:pPr>
      <w:r w:rsidRPr="003D2F8B">
        <w:rPr>
          <w:i/>
          <w:sz w:val="20"/>
          <w:szCs w:val="20"/>
        </w:rPr>
        <w:t xml:space="preserve"> </w:t>
      </w:r>
    </w:p>
    <w:p w:rsidR="00D558C2" w:rsidRPr="003D2F8B" w:rsidRDefault="00F90DB8" w:rsidP="003D2F8B">
      <w:pPr>
        <w:pStyle w:val="Tekstpodstawowy"/>
        <w:spacing w:before="0" w:line="276" w:lineRule="auto"/>
        <w:ind w:right="103"/>
        <w:jc w:val="both"/>
        <w:rPr>
          <w:i/>
          <w:sz w:val="20"/>
          <w:szCs w:val="20"/>
        </w:rPr>
      </w:pPr>
      <w:r>
        <w:rPr>
          <w:i/>
          <w:sz w:val="20"/>
          <w:szCs w:val="20"/>
        </w:rPr>
        <w:t xml:space="preserve">Współorganizator  : </w:t>
      </w:r>
      <w:r w:rsidR="006E6E3E">
        <w:rPr>
          <w:i/>
          <w:sz w:val="20"/>
          <w:szCs w:val="20"/>
        </w:rPr>
        <w:t xml:space="preserve">Powiatowa Stacja  Sanitarno – Epidemiologiczna </w:t>
      </w:r>
      <w:r w:rsidR="00273A3E" w:rsidRPr="003D2F8B">
        <w:rPr>
          <w:i/>
          <w:sz w:val="20"/>
          <w:szCs w:val="20"/>
        </w:rPr>
        <w:t xml:space="preserve"> w Myślenicach </w:t>
      </w:r>
    </w:p>
    <w:sectPr w:rsidR="00D558C2" w:rsidRPr="003D2F8B" w:rsidSect="007B4707">
      <w:pgSz w:w="11910" w:h="16840"/>
      <w:pgMar w:top="160" w:right="740" w:bottom="280" w:left="1020"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92066"/>
    <w:multiLevelType w:val="hybridMultilevel"/>
    <w:tmpl w:val="2E9097E8"/>
    <w:lvl w:ilvl="0" w:tplc="38FC7C2C">
      <w:numFmt w:val="bullet"/>
      <w:lvlText w:val=""/>
      <w:lvlJc w:val="left"/>
      <w:pPr>
        <w:ind w:left="1334" w:hanging="360"/>
      </w:pPr>
      <w:rPr>
        <w:rFonts w:ascii="Wingdings" w:eastAsia="Wingdings" w:hAnsi="Wingdings" w:cs="Wingdings" w:hint="default"/>
        <w:w w:val="100"/>
        <w:sz w:val="24"/>
        <w:szCs w:val="24"/>
        <w:lang w:val="pl-PL" w:eastAsia="en-US" w:bidi="ar-SA"/>
      </w:rPr>
    </w:lvl>
    <w:lvl w:ilvl="1" w:tplc="18C22F6A">
      <w:numFmt w:val="bullet"/>
      <w:lvlText w:val="•"/>
      <w:lvlJc w:val="left"/>
      <w:pPr>
        <w:ind w:left="2220" w:hanging="360"/>
      </w:pPr>
      <w:rPr>
        <w:rFonts w:hint="default"/>
        <w:lang w:val="pl-PL" w:eastAsia="en-US" w:bidi="ar-SA"/>
      </w:rPr>
    </w:lvl>
    <w:lvl w:ilvl="2" w:tplc="3EC69546">
      <w:numFmt w:val="bullet"/>
      <w:lvlText w:val="•"/>
      <w:lvlJc w:val="left"/>
      <w:pPr>
        <w:ind w:left="3101" w:hanging="360"/>
      </w:pPr>
      <w:rPr>
        <w:rFonts w:hint="default"/>
        <w:lang w:val="pl-PL" w:eastAsia="en-US" w:bidi="ar-SA"/>
      </w:rPr>
    </w:lvl>
    <w:lvl w:ilvl="3" w:tplc="293096EA">
      <w:numFmt w:val="bullet"/>
      <w:lvlText w:val="•"/>
      <w:lvlJc w:val="left"/>
      <w:pPr>
        <w:ind w:left="3981" w:hanging="360"/>
      </w:pPr>
      <w:rPr>
        <w:rFonts w:hint="default"/>
        <w:lang w:val="pl-PL" w:eastAsia="en-US" w:bidi="ar-SA"/>
      </w:rPr>
    </w:lvl>
    <w:lvl w:ilvl="4" w:tplc="1F985B52">
      <w:numFmt w:val="bullet"/>
      <w:lvlText w:val="•"/>
      <w:lvlJc w:val="left"/>
      <w:pPr>
        <w:ind w:left="4862" w:hanging="360"/>
      </w:pPr>
      <w:rPr>
        <w:rFonts w:hint="default"/>
        <w:lang w:val="pl-PL" w:eastAsia="en-US" w:bidi="ar-SA"/>
      </w:rPr>
    </w:lvl>
    <w:lvl w:ilvl="5" w:tplc="ADC84B1E">
      <w:numFmt w:val="bullet"/>
      <w:lvlText w:val="•"/>
      <w:lvlJc w:val="left"/>
      <w:pPr>
        <w:ind w:left="5743" w:hanging="360"/>
      </w:pPr>
      <w:rPr>
        <w:rFonts w:hint="default"/>
        <w:lang w:val="pl-PL" w:eastAsia="en-US" w:bidi="ar-SA"/>
      </w:rPr>
    </w:lvl>
    <w:lvl w:ilvl="6" w:tplc="4B3A68D6">
      <w:numFmt w:val="bullet"/>
      <w:lvlText w:val="•"/>
      <w:lvlJc w:val="left"/>
      <w:pPr>
        <w:ind w:left="6623" w:hanging="360"/>
      </w:pPr>
      <w:rPr>
        <w:rFonts w:hint="default"/>
        <w:lang w:val="pl-PL" w:eastAsia="en-US" w:bidi="ar-SA"/>
      </w:rPr>
    </w:lvl>
    <w:lvl w:ilvl="7" w:tplc="496AE2A0">
      <w:numFmt w:val="bullet"/>
      <w:lvlText w:val="•"/>
      <w:lvlJc w:val="left"/>
      <w:pPr>
        <w:ind w:left="7504" w:hanging="360"/>
      </w:pPr>
      <w:rPr>
        <w:rFonts w:hint="default"/>
        <w:lang w:val="pl-PL" w:eastAsia="en-US" w:bidi="ar-SA"/>
      </w:rPr>
    </w:lvl>
    <w:lvl w:ilvl="8" w:tplc="AFEECA6C">
      <w:numFmt w:val="bullet"/>
      <w:lvlText w:val="•"/>
      <w:lvlJc w:val="left"/>
      <w:pPr>
        <w:ind w:left="8385" w:hanging="360"/>
      </w:pPr>
      <w:rPr>
        <w:rFonts w:hint="default"/>
        <w:lang w:val="pl-PL" w:eastAsia="en-US" w:bidi="ar-SA"/>
      </w:rPr>
    </w:lvl>
  </w:abstractNum>
  <w:abstractNum w:abstractNumId="1">
    <w:nsid w:val="1E3C0CBB"/>
    <w:multiLevelType w:val="hybridMultilevel"/>
    <w:tmpl w:val="34B0BB98"/>
    <w:lvl w:ilvl="0" w:tplc="33D84F84">
      <w:start w:val="1"/>
      <w:numFmt w:val="decimal"/>
      <w:lvlText w:val="%1."/>
      <w:lvlJc w:val="left"/>
      <w:pPr>
        <w:ind w:left="540" w:hanging="286"/>
        <w:jc w:val="left"/>
      </w:pPr>
      <w:rPr>
        <w:rFonts w:ascii="Times New Roman" w:eastAsia="Times New Roman" w:hAnsi="Times New Roman" w:cs="Times New Roman" w:hint="default"/>
        <w:spacing w:val="-15"/>
        <w:w w:val="99"/>
        <w:sz w:val="24"/>
        <w:szCs w:val="24"/>
        <w:lang w:val="pl-PL" w:eastAsia="en-US" w:bidi="ar-SA"/>
      </w:rPr>
    </w:lvl>
    <w:lvl w:ilvl="1" w:tplc="04129E08">
      <w:start w:val="1"/>
      <w:numFmt w:val="lowerLetter"/>
      <w:lvlText w:val="%2)"/>
      <w:lvlJc w:val="left"/>
      <w:pPr>
        <w:ind w:left="821" w:hanging="281"/>
        <w:jc w:val="left"/>
      </w:pPr>
      <w:rPr>
        <w:rFonts w:ascii="Times New Roman" w:eastAsia="Times New Roman" w:hAnsi="Times New Roman" w:cs="Times New Roman" w:hint="default"/>
        <w:spacing w:val="-25"/>
        <w:w w:val="99"/>
        <w:sz w:val="24"/>
        <w:szCs w:val="24"/>
        <w:lang w:val="pl-PL" w:eastAsia="en-US" w:bidi="ar-SA"/>
      </w:rPr>
    </w:lvl>
    <w:lvl w:ilvl="2" w:tplc="49080408">
      <w:numFmt w:val="bullet"/>
      <w:lvlText w:val="•"/>
      <w:lvlJc w:val="left"/>
      <w:pPr>
        <w:ind w:left="1856" w:hanging="281"/>
      </w:pPr>
      <w:rPr>
        <w:rFonts w:hint="default"/>
        <w:lang w:val="pl-PL" w:eastAsia="en-US" w:bidi="ar-SA"/>
      </w:rPr>
    </w:lvl>
    <w:lvl w:ilvl="3" w:tplc="043E1CDC">
      <w:numFmt w:val="bullet"/>
      <w:lvlText w:val="•"/>
      <w:lvlJc w:val="left"/>
      <w:pPr>
        <w:ind w:left="2892" w:hanging="281"/>
      </w:pPr>
      <w:rPr>
        <w:rFonts w:hint="default"/>
        <w:lang w:val="pl-PL" w:eastAsia="en-US" w:bidi="ar-SA"/>
      </w:rPr>
    </w:lvl>
    <w:lvl w:ilvl="4" w:tplc="6DEA06CE">
      <w:numFmt w:val="bullet"/>
      <w:lvlText w:val="•"/>
      <w:lvlJc w:val="left"/>
      <w:pPr>
        <w:ind w:left="3928" w:hanging="281"/>
      </w:pPr>
      <w:rPr>
        <w:rFonts w:hint="default"/>
        <w:lang w:val="pl-PL" w:eastAsia="en-US" w:bidi="ar-SA"/>
      </w:rPr>
    </w:lvl>
    <w:lvl w:ilvl="5" w:tplc="470C247A">
      <w:numFmt w:val="bullet"/>
      <w:lvlText w:val="•"/>
      <w:lvlJc w:val="left"/>
      <w:pPr>
        <w:ind w:left="4965" w:hanging="281"/>
      </w:pPr>
      <w:rPr>
        <w:rFonts w:hint="default"/>
        <w:lang w:val="pl-PL" w:eastAsia="en-US" w:bidi="ar-SA"/>
      </w:rPr>
    </w:lvl>
    <w:lvl w:ilvl="6" w:tplc="A80A1354">
      <w:numFmt w:val="bullet"/>
      <w:lvlText w:val="•"/>
      <w:lvlJc w:val="left"/>
      <w:pPr>
        <w:ind w:left="6001" w:hanging="281"/>
      </w:pPr>
      <w:rPr>
        <w:rFonts w:hint="default"/>
        <w:lang w:val="pl-PL" w:eastAsia="en-US" w:bidi="ar-SA"/>
      </w:rPr>
    </w:lvl>
    <w:lvl w:ilvl="7" w:tplc="BBECE646">
      <w:numFmt w:val="bullet"/>
      <w:lvlText w:val="•"/>
      <w:lvlJc w:val="left"/>
      <w:pPr>
        <w:ind w:left="7037" w:hanging="281"/>
      </w:pPr>
      <w:rPr>
        <w:rFonts w:hint="default"/>
        <w:lang w:val="pl-PL" w:eastAsia="en-US" w:bidi="ar-SA"/>
      </w:rPr>
    </w:lvl>
    <w:lvl w:ilvl="8" w:tplc="BF907516">
      <w:numFmt w:val="bullet"/>
      <w:lvlText w:val="•"/>
      <w:lvlJc w:val="left"/>
      <w:pPr>
        <w:ind w:left="8073" w:hanging="281"/>
      </w:pPr>
      <w:rPr>
        <w:rFonts w:hint="default"/>
        <w:lang w:val="pl-PL"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7B4707"/>
    <w:rsid w:val="00065510"/>
    <w:rsid w:val="000F639A"/>
    <w:rsid w:val="00273A3E"/>
    <w:rsid w:val="003D2F8B"/>
    <w:rsid w:val="003E3062"/>
    <w:rsid w:val="003E712A"/>
    <w:rsid w:val="00622A61"/>
    <w:rsid w:val="006E6933"/>
    <w:rsid w:val="006E6E3E"/>
    <w:rsid w:val="007B4707"/>
    <w:rsid w:val="00A40D57"/>
    <w:rsid w:val="00A96CF0"/>
    <w:rsid w:val="00B90D5B"/>
    <w:rsid w:val="00BA62A0"/>
    <w:rsid w:val="00CA67B6"/>
    <w:rsid w:val="00CC3BA6"/>
    <w:rsid w:val="00D54EF9"/>
    <w:rsid w:val="00D558C2"/>
    <w:rsid w:val="00DD03F6"/>
    <w:rsid w:val="00DF4406"/>
    <w:rsid w:val="00F90DB8"/>
    <w:rsid w:val="00FA3C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7B4707"/>
    <w:pPr>
      <w:widowControl w:val="0"/>
      <w:autoSpaceDE w:val="0"/>
      <w:autoSpaceDN w:val="0"/>
      <w:spacing w:after="0" w:line="240" w:lineRule="auto"/>
    </w:pPr>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7B4707"/>
    <w:pPr>
      <w:spacing w:before="137"/>
    </w:pPr>
    <w:rPr>
      <w:sz w:val="24"/>
      <w:szCs w:val="24"/>
    </w:rPr>
  </w:style>
  <w:style w:type="character" w:customStyle="1" w:styleId="TekstpodstawowyZnak">
    <w:name w:val="Tekst podstawowy Znak"/>
    <w:basedOn w:val="Domylnaczcionkaakapitu"/>
    <w:link w:val="Tekstpodstawowy"/>
    <w:uiPriority w:val="1"/>
    <w:rsid w:val="007B4707"/>
    <w:rPr>
      <w:rFonts w:ascii="Times New Roman" w:eastAsia="Times New Roman" w:hAnsi="Times New Roman" w:cs="Times New Roman"/>
      <w:sz w:val="24"/>
      <w:szCs w:val="24"/>
    </w:rPr>
  </w:style>
  <w:style w:type="paragraph" w:customStyle="1" w:styleId="Heading1">
    <w:name w:val="Heading 1"/>
    <w:basedOn w:val="Normalny"/>
    <w:uiPriority w:val="1"/>
    <w:qFormat/>
    <w:rsid w:val="007B4707"/>
    <w:pPr>
      <w:outlineLvl w:val="1"/>
    </w:pPr>
    <w:rPr>
      <w:b/>
      <w:bCs/>
      <w:sz w:val="36"/>
      <w:szCs w:val="36"/>
    </w:rPr>
  </w:style>
  <w:style w:type="paragraph" w:styleId="Akapitzlist">
    <w:name w:val="List Paragraph"/>
    <w:basedOn w:val="Normalny"/>
    <w:uiPriority w:val="1"/>
    <w:qFormat/>
    <w:rsid w:val="007B4707"/>
    <w:pPr>
      <w:spacing w:before="137"/>
      <w:ind w:left="540" w:hanging="361"/>
    </w:pPr>
  </w:style>
  <w:style w:type="paragraph" w:styleId="Tekstdymka">
    <w:name w:val="Balloon Text"/>
    <w:basedOn w:val="Normalny"/>
    <w:link w:val="TekstdymkaZnak"/>
    <w:uiPriority w:val="99"/>
    <w:semiHidden/>
    <w:unhideWhenUsed/>
    <w:rsid w:val="007B4707"/>
    <w:rPr>
      <w:rFonts w:ascii="Tahoma" w:hAnsi="Tahoma" w:cs="Tahoma"/>
      <w:sz w:val="16"/>
      <w:szCs w:val="16"/>
    </w:rPr>
  </w:style>
  <w:style w:type="character" w:customStyle="1" w:styleId="TekstdymkaZnak">
    <w:name w:val="Tekst dymka Znak"/>
    <w:basedOn w:val="Domylnaczcionkaakapitu"/>
    <w:link w:val="Tekstdymka"/>
    <w:uiPriority w:val="99"/>
    <w:semiHidden/>
    <w:rsid w:val="007B470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229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325</Words>
  <Characters>1954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12</cp:revision>
  <dcterms:created xsi:type="dcterms:W3CDTF">2021-05-10T07:29:00Z</dcterms:created>
  <dcterms:modified xsi:type="dcterms:W3CDTF">2021-05-17T18:45:00Z</dcterms:modified>
</cp:coreProperties>
</file>